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AC1F50" w14:textId="6083559E" w:rsidR="00744E76" w:rsidRPr="000E4584" w:rsidRDefault="00744E76" w:rsidP="00744E76">
      <w:pPr>
        <w:rPr>
          <w:rFonts w:ascii="Times New Roman" w:hAnsi="Times New Roman"/>
          <w:b/>
          <w:sz w:val="28"/>
          <w:szCs w:val="28"/>
        </w:rPr>
      </w:pPr>
      <w:r>
        <w:rPr>
          <w:rFonts w:ascii="Times New Roman" w:hAnsi="Times New Roman"/>
          <w:b/>
          <w:sz w:val="28"/>
          <w:szCs w:val="28"/>
        </w:rPr>
        <w:t xml:space="preserve">OBR_3_3_POGOJI </w:t>
      </w:r>
      <w:r w:rsidR="0027479E">
        <w:rPr>
          <w:rFonts w:ascii="Times New Roman" w:hAnsi="Times New Roman"/>
          <w:b/>
          <w:sz w:val="28"/>
          <w:szCs w:val="28"/>
        </w:rPr>
        <w:t>DOBAVE</w:t>
      </w:r>
    </w:p>
    <w:p w14:paraId="1A3A1C74" w14:textId="77777777" w:rsidR="00744E76" w:rsidRPr="000E4584" w:rsidRDefault="00744E76" w:rsidP="00744E76">
      <w:pPr>
        <w:rPr>
          <w:rFonts w:ascii="Times New Roman" w:hAnsi="Times New Roman"/>
          <w:sz w:val="24"/>
        </w:rPr>
      </w:pPr>
    </w:p>
    <w:p w14:paraId="4E023D66" w14:textId="27A102BD" w:rsidR="0031572F" w:rsidRPr="00FA5B88" w:rsidRDefault="0031572F" w:rsidP="00FA5B88">
      <w:pPr>
        <w:spacing w:before="0"/>
        <w:rPr>
          <w:rFonts w:ascii="Times New Roman" w:hAnsi="Times New Roman" w:cs="Times New Roman"/>
          <w:b/>
          <w:bCs/>
          <w:sz w:val="28"/>
          <w:szCs w:val="28"/>
        </w:rPr>
      </w:pPr>
      <w:bookmarkStart w:id="0" w:name="_Hlk116638829"/>
      <w:r w:rsidRPr="00FA5B88">
        <w:rPr>
          <w:rFonts w:ascii="Times New Roman" w:hAnsi="Times New Roman" w:cs="Times New Roman"/>
          <w:b/>
          <w:bCs/>
          <w:sz w:val="28"/>
          <w:szCs w:val="28"/>
        </w:rPr>
        <w:t>Predmet naročila:  DOBAVA LABORATORIJSKEGA MATERIALA IN</w:t>
      </w:r>
    </w:p>
    <w:p w14:paraId="3B1D5776" w14:textId="00AE8312" w:rsidR="0031572F" w:rsidRPr="00FA5B88" w:rsidRDefault="0031572F" w:rsidP="00FA5B88">
      <w:pPr>
        <w:spacing w:before="0"/>
        <w:rPr>
          <w:rFonts w:ascii="Times New Roman" w:hAnsi="Times New Roman" w:cs="Times New Roman"/>
          <w:b/>
          <w:bCs/>
          <w:sz w:val="28"/>
          <w:szCs w:val="28"/>
        </w:rPr>
      </w:pPr>
      <w:r w:rsidRPr="00FA5B88">
        <w:rPr>
          <w:rFonts w:ascii="Times New Roman" w:hAnsi="Times New Roman" w:cs="Times New Roman"/>
          <w:b/>
          <w:bCs/>
          <w:sz w:val="28"/>
          <w:szCs w:val="28"/>
        </w:rPr>
        <w:t>REAGENTOV</w:t>
      </w:r>
    </w:p>
    <w:p w14:paraId="41E702A2" w14:textId="77777777" w:rsidR="00EE2EBC" w:rsidRPr="00D47164" w:rsidRDefault="00EE2EBC" w:rsidP="00EE2EBC">
      <w:pPr>
        <w:rPr>
          <w:rFonts w:ascii="Times New Roman" w:hAnsi="Times New Roman" w:cs="Times New Roman"/>
          <w:sz w:val="24"/>
          <w:szCs w:val="24"/>
        </w:rPr>
      </w:pPr>
    </w:p>
    <w:bookmarkEnd w:id="0"/>
    <w:p w14:paraId="129BFCA9" w14:textId="77777777" w:rsidR="00EE2EBC" w:rsidRPr="00D47164" w:rsidRDefault="00EE2EBC" w:rsidP="00EE2EBC">
      <w:pPr>
        <w:pStyle w:val="Naslov1"/>
        <w:numPr>
          <w:ilvl w:val="0"/>
          <w:numId w:val="20"/>
        </w:numPr>
        <w:suppressAutoHyphens/>
        <w:spacing w:before="240" w:after="60"/>
        <w:jc w:val="left"/>
        <w:rPr>
          <w:szCs w:val="24"/>
        </w:rPr>
      </w:pPr>
      <w:r w:rsidRPr="00D47164">
        <w:rPr>
          <w:szCs w:val="24"/>
        </w:rPr>
        <w:t xml:space="preserve">SPLOŠNE  ZAHTEVE </w:t>
      </w:r>
    </w:p>
    <w:p w14:paraId="05389605" w14:textId="77777777" w:rsidR="00EE2EBC" w:rsidRPr="00D47164" w:rsidRDefault="00EE2EBC" w:rsidP="00EE2EBC">
      <w:pPr>
        <w:pStyle w:val="Brezrazmikov"/>
        <w:rPr>
          <w:rFonts w:ascii="Times New Roman" w:hAnsi="Times New Roman"/>
          <w:sz w:val="24"/>
          <w:szCs w:val="24"/>
        </w:rPr>
      </w:pPr>
    </w:p>
    <w:p w14:paraId="66E00140" w14:textId="77777777" w:rsidR="00EE2EBC" w:rsidRPr="00D47164" w:rsidRDefault="00EE2EBC" w:rsidP="00EE2EBC">
      <w:pPr>
        <w:pStyle w:val="Brezrazmikov"/>
        <w:numPr>
          <w:ilvl w:val="0"/>
          <w:numId w:val="25"/>
        </w:numPr>
        <w:ind w:left="284" w:hanging="284"/>
        <w:jc w:val="both"/>
        <w:rPr>
          <w:rFonts w:ascii="Times New Roman" w:hAnsi="Times New Roman"/>
          <w:sz w:val="24"/>
          <w:szCs w:val="24"/>
        </w:rPr>
      </w:pPr>
      <w:r w:rsidRPr="00D47164">
        <w:rPr>
          <w:rFonts w:ascii="Times New Roman" w:hAnsi="Times New Roman"/>
          <w:sz w:val="24"/>
          <w:szCs w:val="24"/>
        </w:rPr>
        <w:t>V specifikaciji zahtev naročnika je naročnik za vrste blaga, ki so predmet tega naročila, navedel blagovno znamko oziroma kataloško številko izključno z namenom, da se določi zahtevana raven kakovosti razpisanih vrst blaga. Ponudniki morajo ponuditi enako ali višjo raven kakovosti oziroma ustrezno strokovno paralelo.</w:t>
      </w:r>
    </w:p>
    <w:p w14:paraId="3A9CE05F" w14:textId="77777777" w:rsidR="00EE2EBC" w:rsidRPr="00D47164" w:rsidRDefault="00EE2EBC" w:rsidP="00EE2EBC">
      <w:pPr>
        <w:pStyle w:val="Brezrazmikov"/>
        <w:jc w:val="both"/>
        <w:rPr>
          <w:rFonts w:ascii="Times New Roman" w:hAnsi="Times New Roman"/>
          <w:sz w:val="24"/>
          <w:szCs w:val="24"/>
        </w:rPr>
      </w:pPr>
    </w:p>
    <w:p w14:paraId="2F587A79" w14:textId="77777777" w:rsidR="00EE2EBC" w:rsidRPr="00D47164" w:rsidRDefault="00EE2EBC" w:rsidP="00EE2EBC">
      <w:pPr>
        <w:pStyle w:val="Brezrazmikov"/>
        <w:numPr>
          <w:ilvl w:val="0"/>
          <w:numId w:val="25"/>
        </w:numPr>
        <w:ind w:left="284" w:hanging="284"/>
        <w:jc w:val="both"/>
        <w:rPr>
          <w:rFonts w:ascii="Times New Roman" w:hAnsi="Times New Roman"/>
          <w:sz w:val="24"/>
          <w:szCs w:val="24"/>
        </w:rPr>
      </w:pPr>
      <w:r w:rsidRPr="00D47164">
        <w:rPr>
          <w:rFonts w:ascii="Times New Roman" w:hAnsi="Times New Roman"/>
          <w:sz w:val="24"/>
          <w:szCs w:val="24"/>
        </w:rPr>
        <w:t>Naročnik z besedo »enakovredno« zahteva, da ponujeni reagenti in potrošni material zagotavljajo enake rezultate, kot jih naročnik dosega z razpisanimi reagenti ali potrošnim materialom, z enako metodo, kot je definirana za  razpisane reagente.</w:t>
      </w:r>
    </w:p>
    <w:p w14:paraId="705F4540" w14:textId="77777777" w:rsidR="00EE2EBC" w:rsidRPr="00D47164" w:rsidRDefault="00EE2EBC" w:rsidP="00EE2EBC">
      <w:pPr>
        <w:pStyle w:val="Brezrazmikov"/>
        <w:jc w:val="both"/>
        <w:rPr>
          <w:rFonts w:ascii="Times New Roman" w:hAnsi="Times New Roman"/>
          <w:sz w:val="24"/>
          <w:szCs w:val="24"/>
        </w:rPr>
      </w:pPr>
    </w:p>
    <w:p w14:paraId="11F0AB87" w14:textId="77777777" w:rsidR="00EE2EBC" w:rsidRPr="00D47164" w:rsidRDefault="00EE2EBC" w:rsidP="00EE2EBC">
      <w:pPr>
        <w:pStyle w:val="Brezrazmikov"/>
        <w:numPr>
          <w:ilvl w:val="0"/>
          <w:numId w:val="25"/>
        </w:numPr>
        <w:ind w:left="284" w:hanging="284"/>
        <w:jc w:val="both"/>
        <w:rPr>
          <w:rFonts w:ascii="Times New Roman" w:hAnsi="Times New Roman"/>
          <w:sz w:val="24"/>
          <w:szCs w:val="24"/>
        </w:rPr>
      </w:pPr>
      <w:r w:rsidRPr="00D47164">
        <w:rPr>
          <w:rFonts w:ascii="Times New Roman" w:hAnsi="Times New Roman"/>
          <w:sz w:val="24"/>
          <w:szCs w:val="24"/>
        </w:rPr>
        <w:t>Vsi reagenti, vezani na analizatorje, morajo biti opremljeni s črtno kodo, ki jo analizator prepozna.</w:t>
      </w:r>
    </w:p>
    <w:p w14:paraId="58F11682" w14:textId="77777777" w:rsidR="00EE2EBC" w:rsidRPr="00D47164" w:rsidRDefault="00EE2EBC" w:rsidP="00EE2EBC">
      <w:pPr>
        <w:pStyle w:val="Brezrazmikov"/>
        <w:jc w:val="both"/>
        <w:rPr>
          <w:rFonts w:ascii="Times New Roman" w:hAnsi="Times New Roman"/>
          <w:sz w:val="24"/>
          <w:szCs w:val="24"/>
        </w:rPr>
      </w:pPr>
    </w:p>
    <w:p w14:paraId="33F96978" w14:textId="77777777" w:rsidR="00EE2EBC" w:rsidRPr="00D47164" w:rsidRDefault="00EE2EBC" w:rsidP="00EE2EBC">
      <w:pPr>
        <w:pStyle w:val="Brezrazmikov"/>
        <w:numPr>
          <w:ilvl w:val="0"/>
          <w:numId w:val="25"/>
        </w:numPr>
        <w:ind w:left="284" w:hanging="284"/>
        <w:jc w:val="both"/>
        <w:rPr>
          <w:rFonts w:ascii="Times New Roman" w:hAnsi="Times New Roman"/>
          <w:sz w:val="24"/>
          <w:szCs w:val="24"/>
        </w:rPr>
      </w:pPr>
      <w:r w:rsidRPr="00D47164">
        <w:rPr>
          <w:rFonts w:ascii="Times New Roman" w:hAnsi="Times New Roman"/>
          <w:sz w:val="24"/>
          <w:szCs w:val="24"/>
        </w:rPr>
        <w:t>Potrošni material za obstoječo opremo mora biti kompatibilen z obstoječo opremo naročnika. Ponudniki bodo na morebiten poziv naročnika dostavili ustrezna dokazila v 8 dneh od poziva.</w:t>
      </w:r>
    </w:p>
    <w:p w14:paraId="024FFE2F" w14:textId="77777777" w:rsidR="00EE2EBC" w:rsidRPr="00D47164" w:rsidRDefault="00EE2EBC" w:rsidP="00EE2EBC">
      <w:pPr>
        <w:pStyle w:val="Brezrazmikov"/>
        <w:jc w:val="both"/>
        <w:rPr>
          <w:rFonts w:ascii="Times New Roman" w:hAnsi="Times New Roman"/>
          <w:sz w:val="24"/>
          <w:szCs w:val="24"/>
        </w:rPr>
      </w:pPr>
    </w:p>
    <w:p w14:paraId="51D6FF87" w14:textId="77777777" w:rsidR="00EE2EBC" w:rsidRPr="00D47164" w:rsidRDefault="00EE2EBC" w:rsidP="00EE2EBC">
      <w:pPr>
        <w:pStyle w:val="Brezrazmikov"/>
        <w:numPr>
          <w:ilvl w:val="0"/>
          <w:numId w:val="25"/>
        </w:numPr>
        <w:ind w:left="284" w:hanging="284"/>
        <w:jc w:val="both"/>
        <w:rPr>
          <w:rFonts w:ascii="Times New Roman" w:hAnsi="Times New Roman"/>
          <w:sz w:val="24"/>
          <w:szCs w:val="24"/>
        </w:rPr>
      </w:pPr>
      <w:r w:rsidRPr="00D47164">
        <w:rPr>
          <w:rFonts w:ascii="Times New Roman" w:hAnsi="Times New Roman"/>
          <w:sz w:val="24"/>
          <w:szCs w:val="24"/>
        </w:rPr>
        <w:t>Vse ponujene vrste blaga morajo imeti CE oznako, ki jo bo ponudnik na zahtevo naročnika dokazal s predložitvijo ustreznih dokumentov.</w:t>
      </w:r>
    </w:p>
    <w:p w14:paraId="4015CF90" w14:textId="77777777" w:rsidR="00EE2EBC" w:rsidRPr="00D47164" w:rsidRDefault="00EE2EBC" w:rsidP="00EE2EBC">
      <w:pPr>
        <w:pStyle w:val="Brezrazmikov"/>
        <w:jc w:val="both"/>
        <w:rPr>
          <w:rFonts w:ascii="Times New Roman" w:hAnsi="Times New Roman"/>
          <w:sz w:val="24"/>
          <w:szCs w:val="24"/>
        </w:rPr>
      </w:pPr>
    </w:p>
    <w:p w14:paraId="1FC898E9" w14:textId="77777777" w:rsidR="00EE2EBC" w:rsidRPr="00D47164" w:rsidRDefault="00EE2EBC" w:rsidP="00EE2EBC">
      <w:pPr>
        <w:pStyle w:val="Brezrazmikov"/>
        <w:numPr>
          <w:ilvl w:val="0"/>
          <w:numId w:val="25"/>
        </w:numPr>
        <w:ind w:left="284" w:hanging="284"/>
        <w:jc w:val="both"/>
        <w:rPr>
          <w:rFonts w:ascii="Times New Roman" w:hAnsi="Times New Roman"/>
          <w:sz w:val="24"/>
          <w:szCs w:val="24"/>
        </w:rPr>
      </w:pPr>
      <w:r w:rsidRPr="00D47164">
        <w:rPr>
          <w:rFonts w:ascii="Times New Roman" w:hAnsi="Times New Roman"/>
          <w:sz w:val="24"/>
          <w:szCs w:val="24"/>
        </w:rPr>
        <w:t>Ponudnik mora zagotavljati temperaturno verigo – transport materiala oz. reagentov v temperaturnih pogojih do prejemnika, kot so predpisani s strani proizvajalca.</w:t>
      </w:r>
    </w:p>
    <w:p w14:paraId="6D9EF510" w14:textId="77777777" w:rsidR="00EE2EBC" w:rsidRPr="00D47164" w:rsidRDefault="00EE2EBC" w:rsidP="00EE2EBC">
      <w:pPr>
        <w:pStyle w:val="Brezrazmikov"/>
        <w:rPr>
          <w:rFonts w:ascii="Times New Roman" w:hAnsi="Times New Roman"/>
          <w:sz w:val="24"/>
          <w:szCs w:val="24"/>
        </w:rPr>
      </w:pPr>
    </w:p>
    <w:p w14:paraId="062C5F87" w14:textId="77777777" w:rsidR="00EE2EBC" w:rsidRPr="00D47164" w:rsidRDefault="00EE2EBC" w:rsidP="00EE2EBC">
      <w:pPr>
        <w:pStyle w:val="Brezrazmikov"/>
        <w:numPr>
          <w:ilvl w:val="0"/>
          <w:numId w:val="25"/>
        </w:numPr>
        <w:ind w:left="284" w:hanging="284"/>
        <w:jc w:val="both"/>
        <w:rPr>
          <w:rFonts w:ascii="Times New Roman" w:hAnsi="Times New Roman"/>
          <w:sz w:val="24"/>
          <w:szCs w:val="24"/>
        </w:rPr>
      </w:pPr>
      <w:r w:rsidRPr="00D47164">
        <w:rPr>
          <w:rFonts w:ascii="Times New Roman" w:hAnsi="Times New Roman"/>
          <w:sz w:val="24"/>
          <w:szCs w:val="24"/>
        </w:rPr>
        <w:t xml:space="preserve">Ponudnik mora zagotavljati rok uporabnosti reagentov, kontrol in </w:t>
      </w:r>
      <w:proofErr w:type="spellStart"/>
      <w:r w:rsidRPr="00D47164">
        <w:rPr>
          <w:rFonts w:ascii="Times New Roman" w:hAnsi="Times New Roman"/>
          <w:sz w:val="24"/>
          <w:szCs w:val="24"/>
        </w:rPr>
        <w:t>kalibratorjev</w:t>
      </w:r>
      <w:proofErr w:type="spellEnd"/>
      <w:r w:rsidRPr="00D47164">
        <w:rPr>
          <w:rFonts w:ascii="Times New Roman" w:hAnsi="Times New Roman"/>
          <w:sz w:val="24"/>
          <w:szCs w:val="24"/>
        </w:rPr>
        <w:t xml:space="preserve"> minimalno 6 mesecev od datuma prevzema blaga. Rok uporabnosti je lahko krajši, v kolikor ima blago v osnovi krajši rok uporabnosti (na podlagi navodil proizvajalca), ponudniki pa bodo morali na podlagi morebitnega poziva naročnika predložiti dokazila, iz katerih je to razvidno. Ponudniki lahko dobavijo blago s krajšim rokom uporabnosti le na podlagi predhodne odobritve predstavnika naročnika.</w:t>
      </w:r>
    </w:p>
    <w:p w14:paraId="6F596321" w14:textId="77777777" w:rsidR="00EE2EBC" w:rsidRPr="00D47164" w:rsidRDefault="00EE2EBC" w:rsidP="00EE2EBC">
      <w:pPr>
        <w:pStyle w:val="Brezrazmikov"/>
        <w:rPr>
          <w:rFonts w:ascii="Times New Roman" w:hAnsi="Times New Roman"/>
          <w:sz w:val="24"/>
          <w:szCs w:val="24"/>
        </w:rPr>
      </w:pPr>
    </w:p>
    <w:p w14:paraId="533CE5D1" w14:textId="77777777" w:rsidR="00EE2EBC" w:rsidRPr="00D47164" w:rsidRDefault="00EE2EBC" w:rsidP="00EE2EBC">
      <w:pPr>
        <w:pStyle w:val="Brezrazmikov"/>
        <w:numPr>
          <w:ilvl w:val="0"/>
          <w:numId w:val="25"/>
        </w:numPr>
        <w:ind w:left="284" w:hanging="284"/>
        <w:jc w:val="both"/>
        <w:rPr>
          <w:rFonts w:ascii="Times New Roman" w:hAnsi="Times New Roman"/>
          <w:sz w:val="24"/>
          <w:szCs w:val="24"/>
        </w:rPr>
      </w:pPr>
      <w:r w:rsidRPr="00D47164">
        <w:rPr>
          <w:rFonts w:ascii="Times New Roman" w:hAnsi="Times New Roman"/>
          <w:sz w:val="24"/>
          <w:szCs w:val="24"/>
        </w:rPr>
        <w:t>Ponudnik mora zagotoviti, da ob dobavi na zahtevo prejemnika priloži certifikat o ustreznosti, kakovosti in varnostni list.</w:t>
      </w:r>
    </w:p>
    <w:p w14:paraId="62497471" w14:textId="77777777" w:rsidR="00EE2EBC" w:rsidRPr="00D47164" w:rsidRDefault="00EE2EBC" w:rsidP="00EE2EBC">
      <w:pPr>
        <w:pStyle w:val="Odstavekseznama"/>
        <w:rPr>
          <w:rFonts w:ascii="Times New Roman" w:hAnsi="Times New Roman" w:cs="Times New Roman"/>
          <w:sz w:val="24"/>
          <w:szCs w:val="24"/>
        </w:rPr>
      </w:pPr>
    </w:p>
    <w:p w14:paraId="3704F402" w14:textId="77777777" w:rsidR="00EE2EBC" w:rsidRPr="00D47164" w:rsidRDefault="00EE2EBC" w:rsidP="00EE2EBC">
      <w:pPr>
        <w:pStyle w:val="Brezrazmikov"/>
        <w:numPr>
          <w:ilvl w:val="0"/>
          <w:numId w:val="25"/>
        </w:numPr>
        <w:ind w:left="284" w:hanging="284"/>
        <w:jc w:val="both"/>
        <w:rPr>
          <w:rFonts w:ascii="Times New Roman" w:hAnsi="Times New Roman"/>
          <w:sz w:val="24"/>
          <w:szCs w:val="24"/>
        </w:rPr>
      </w:pPr>
      <w:r w:rsidRPr="00D47164">
        <w:rPr>
          <w:rFonts w:ascii="Times New Roman" w:hAnsi="Times New Roman"/>
          <w:sz w:val="24"/>
          <w:szCs w:val="24"/>
        </w:rPr>
        <w:t>Ponudnik mora na zahtevo naročnika za vse ponujene artikle priložili kataloški material (tekstovni in slikovni), iz katerega je nedvoumno viden opis artikla s kazalom, po katerem lahko naročnik v priloženem kataloškem materialu najde ponujene artikle.</w:t>
      </w:r>
    </w:p>
    <w:p w14:paraId="5411CC37" w14:textId="77777777" w:rsidR="00EE2EBC" w:rsidRPr="00D47164" w:rsidRDefault="00EE2EBC" w:rsidP="00EE2EBC">
      <w:pPr>
        <w:pStyle w:val="Odstavekseznama"/>
        <w:rPr>
          <w:rFonts w:ascii="Times New Roman" w:eastAsia="Arial Unicode MS" w:hAnsi="Times New Roman" w:cs="Times New Roman"/>
          <w:b/>
          <w:sz w:val="24"/>
          <w:szCs w:val="24"/>
        </w:rPr>
      </w:pPr>
    </w:p>
    <w:p w14:paraId="7AF478FF" w14:textId="77777777" w:rsidR="00EE2EBC" w:rsidRPr="00D47164" w:rsidRDefault="00EE2EBC" w:rsidP="00EE2EBC">
      <w:pPr>
        <w:pStyle w:val="Naslov1"/>
        <w:numPr>
          <w:ilvl w:val="0"/>
          <w:numId w:val="20"/>
        </w:numPr>
        <w:suppressAutoHyphens/>
        <w:spacing w:before="240" w:after="60"/>
        <w:jc w:val="left"/>
        <w:rPr>
          <w:szCs w:val="24"/>
        </w:rPr>
      </w:pPr>
      <w:r w:rsidRPr="00D47164">
        <w:rPr>
          <w:szCs w:val="24"/>
        </w:rPr>
        <w:lastRenderedPageBreak/>
        <w:t xml:space="preserve">STROKOVNE ZAHTEVE NAROČNIKA ZA MEDICINSKE PRIPOMOČKE  ZA ODVZEM VENSKE IN KAPILARNE KRVI </w:t>
      </w:r>
    </w:p>
    <w:p w14:paraId="741DFFD9" w14:textId="32F44AAE" w:rsidR="00EE2EBC" w:rsidRPr="00D47164" w:rsidRDefault="00EE2EBC" w:rsidP="00EE2EBC">
      <w:pPr>
        <w:rPr>
          <w:rFonts w:ascii="Times New Roman" w:eastAsia="Arial Unicode MS" w:hAnsi="Times New Roman" w:cs="Times New Roman"/>
          <w:b/>
          <w:sz w:val="24"/>
          <w:szCs w:val="24"/>
        </w:rPr>
      </w:pPr>
      <w:r w:rsidRPr="00D47164">
        <w:rPr>
          <w:rFonts w:ascii="Times New Roman" w:eastAsia="Arial Unicode MS" w:hAnsi="Times New Roman" w:cs="Times New Roman"/>
          <w:b/>
          <w:sz w:val="24"/>
          <w:szCs w:val="24"/>
        </w:rPr>
        <w:t>Splošne zahteve naročnika</w:t>
      </w:r>
    </w:p>
    <w:p w14:paraId="07A3D378" w14:textId="77777777" w:rsidR="00EE2EBC" w:rsidRPr="00D47164" w:rsidRDefault="00EE2EBC" w:rsidP="00EE2EBC">
      <w:pPr>
        <w:rPr>
          <w:rFonts w:ascii="Times New Roman" w:eastAsia="Arial Unicode MS" w:hAnsi="Times New Roman" w:cs="Times New Roman"/>
          <w:b/>
          <w:sz w:val="24"/>
          <w:szCs w:val="24"/>
        </w:rPr>
      </w:pPr>
    </w:p>
    <w:p w14:paraId="3DED18E6" w14:textId="77777777" w:rsidR="00EE2EBC" w:rsidRPr="00D47164" w:rsidRDefault="00EE2EBC" w:rsidP="00EE2EBC">
      <w:pPr>
        <w:numPr>
          <w:ilvl w:val="0"/>
          <w:numId w:val="23"/>
        </w:numPr>
        <w:spacing w:before="0"/>
        <w:rPr>
          <w:rFonts w:ascii="Times New Roman" w:eastAsia="Arial Unicode MS" w:hAnsi="Times New Roman" w:cs="Times New Roman"/>
          <w:b/>
          <w:sz w:val="24"/>
          <w:szCs w:val="24"/>
        </w:rPr>
      </w:pPr>
      <w:r w:rsidRPr="00D47164">
        <w:rPr>
          <w:rFonts w:ascii="Times New Roman" w:eastAsia="Arial Unicode MS" w:hAnsi="Times New Roman" w:cs="Times New Roman"/>
          <w:sz w:val="24"/>
          <w:szCs w:val="24"/>
        </w:rPr>
        <w:t xml:space="preserve">Celoten program artiklov za vakuumski odvzem venske krvi mora biti od istega proizvajalca zaradi zagotavljanja medsebojne kompatibilnosti komponent in zagotavljanja varnosti v skladu s standardi CLSI H1-A5 in H3-A6 ter priporočil EFLM </w:t>
      </w:r>
      <w:r w:rsidRPr="00D47164">
        <w:rPr>
          <w:rFonts w:ascii="Times New Roman" w:eastAsia="Arial Unicode MS" w:hAnsi="Times New Roman" w:cs="Times New Roman"/>
          <w:b/>
          <w:sz w:val="24"/>
          <w:szCs w:val="24"/>
        </w:rPr>
        <w:t>(ponudnik mora priložiti dokazilo).</w:t>
      </w:r>
    </w:p>
    <w:p w14:paraId="4BE10D24" w14:textId="77777777" w:rsidR="00EE2EBC" w:rsidRPr="00D47164" w:rsidRDefault="00EE2EBC" w:rsidP="00EE2EBC">
      <w:pPr>
        <w:numPr>
          <w:ilvl w:val="0"/>
          <w:numId w:val="23"/>
        </w:numPr>
        <w:spacing w:before="0"/>
        <w:rPr>
          <w:rFonts w:ascii="Times New Roman" w:eastAsia="Arial Unicode MS" w:hAnsi="Times New Roman" w:cs="Times New Roman"/>
          <w:b/>
          <w:sz w:val="24"/>
          <w:szCs w:val="24"/>
        </w:rPr>
      </w:pPr>
      <w:r w:rsidRPr="00D47164">
        <w:rPr>
          <w:rFonts w:ascii="Times New Roman" w:eastAsia="Arial Unicode MS" w:hAnsi="Times New Roman" w:cs="Times New Roman"/>
          <w:sz w:val="24"/>
          <w:szCs w:val="24"/>
        </w:rPr>
        <w:t>Ponujeni artikli morajo izpolnjevati zahteve za dajanje v uporabo po veljavnih predpisih, imeti morajo CE oznako, izdelani in označeni morajo biti v skladu z veljavnimi evropskimi direktivami in mednarodnimi standardi (</w:t>
      </w:r>
      <w:r w:rsidRPr="00D47164">
        <w:rPr>
          <w:rFonts w:ascii="Times New Roman" w:eastAsia="Arial Unicode MS" w:hAnsi="Times New Roman" w:cs="Times New Roman"/>
          <w:b/>
          <w:sz w:val="24"/>
          <w:szCs w:val="24"/>
        </w:rPr>
        <w:t>ponudnik mora predložiti EC certifikat skladnosti).</w:t>
      </w:r>
    </w:p>
    <w:p w14:paraId="13C1F2E6" w14:textId="77777777" w:rsidR="00EE2EBC" w:rsidRPr="00D47164" w:rsidRDefault="00EE2EBC" w:rsidP="00EE2EBC">
      <w:pPr>
        <w:numPr>
          <w:ilvl w:val="0"/>
          <w:numId w:val="23"/>
        </w:numPr>
        <w:spacing w:before="0"/>
        <w:rPr>
          <w:rFonts w:ascii="Times New Roman" w:eastAsia="Arial Unicode MS" w:hAnsi="Times New Roman" w:cs="Times New Roman"/>
          <w:b/>
          <w:sz w:val="24"/>
          <w:szCs w:val="24"/>
        </w:rPr>
      </w:pPr>
      <w:r w:rsidRPr="00D47164">
        <w:rPr>
          <w:rFonts w:ascii="Times New Roman" w:eastAsia="Arial Unicode MS" w:hAnsi="Times New Roman" w:cs="Times New Roman"/>
          <w:sz w:val="24"/>
          <w:szCs w:val="24"/>
        </w:rPr>
        <w:t>Ponujeni izdelki morajo biti v skladu z EU direktivo 2010/32/EU in Uredbo Vlade RS o varovanju delavcev pred tveganji zaradi poškodbe z ostrimi pripomočki (UL RS, št. 46/13), ki predpisuje uporabo izdelkov z izboljšavami za preprečevanje poškodb z ostrimi medicinskimi predmeti in  prenosom okužbe v zdravstvu.</w:t>
      </w:r>
    </w:p>
    <w:p w14:paraId="12902CB6" w14:textId="77777777" w:rsidR="00EE2EBC" w:rsidRPr="00D47164" w:rsidRDefault="00EE2EBC" w:rsidP="00EE2EBC">
      <w:pPr>
        <w:numPr>
          <w:ilvl w:val="0"/>
          <w:numId w:val="23"/>
        </w:numPr>
        <w:spacing w:before="0"/>
        <w:rPr>
          <w:rFonts w:ascii="Times New Roman" w:eastAsia="Arial Unicode MS" w:hAnsi="Times New Roman" w:cs="Times New Roman"/>
          <w:sz w:val="24"/>
          <w:szCs w:val="24"/>
        </w:rPr>
      </w:pPr>
      <w:r w:rsidRPr="00D47164">
        <w:rPr>
          <w:rFonts w:ascii="Times New Roman" w:eastAsia="Arial Unicode MS" w:hAnsi="Times New Roman" w:cs="Times New Roman"/>
          <w:sz w:val="24"/>
          <w:szCs w:val="24"/>
        </w:rPr>
        <w:t>Ponujeni izdelki morajo biti v skladu z uredbami EU (MDD), določili Pravilnika o medicinskih pripomočkih (UL RS št. 37/2010) in s Kriteriji za izbor pribora in epruvet za odvzem krvi (RSK za laboratorijsko diagnostiko, 9.3.2006)</w:t>
      </w:r>
    </w:p>
    <w:p w14:paraId="400FFCB6" w14:textId="77777777" w:rsidR="00EE2EBC" w:rsidRPr="00D47164" w:rsidRDefault="00EE2EBC" w:rsidP="00EE2EBC">
      <w:pPr>
        <w:numPr>
          <w:ilvl w:val="0"/>
          <w:numId w:val="23"/>
        </w:numPr>
        <w:spacing w:before="0"/>
        <w:rPr>
          <w:rFonts w:ascii="Times New Roman" w:eastAsia="Arial Unicode MS" w:hAnsi="Times New Roman" w:cs="Times New Roman"/>
          <w:sz w:val="24"/>
          <w:szCs w:val="24"/>
        </w:rPr>
      </w:pPr>
      <w:r w:rsidRPr="00D47164">
        <w:rPr>
          <w:rFonts w:ascii="Times New Roman" w:eastAsia="Arial Unicode MS" w:hAnsi="Times New Roman" w:cs="Times New Roman"/>
          <w:sz w:val="24"/>
          <w:szCs w:val="24"/>
        </w:rPr>
        <w:t>Medicinski pripomočki za vakuumski odvzem venske krvi, ki so v kontaktu z bolniki in medicinskim osebjem ne smejo vsebovati lateksa (</w:t>
      </w:r>
      <w:r w:rsidRPr="00D47164">
        <w:rPr>
          <w:rFonts w:ascii="Times New Roman" w:eastAsia="Arial Unicode MS" w:hAnsi="Times New Roman" w:cs="Times New Roman"/>
          <w:b/>
          <w:sz w:val="24"/>
          <w:szCs w:val="24"/>
        </w:rPr>
        <w:t>ponudnik mora predložiti dokazilo</w:t>
      </w:r>
      <w:r w:rsidRPr="00D47164">
        <w:rPr>
          <w:rFonts w:ascii="Times New Roman" w:eastAsia="Arial Unicode MS" w:hAnsi="Times New Roman" w:cs="Times New Roman"/>
          <w:sz w:val="24"/>
          <w:szCs w:val="24"/>
        </w:rPr>
        <w:t xml:space="preserve">). </w:t>
      </w:r>
    </w:p>
    <w:p w14:paraId="405EAD9B" w14:textId="77777777" w:rsidR="00EE2EBC" w:rsidRPr="00D47164" w:rsidRDefault="00EE2EBC" w:rsidP="00EE2EBC">
      <w:pPr>
        <w:numPr>
          <w:ilvl w:val="0"/>
          <w:numId w:val="23"/>
        </w:numPr>
        <w:spacing w:before="0"/>
        <w:rPr>
          <w:rFonts w:ascii="Times New Roman" w:eastAsia="Arial Unicode MS" w:hAnsi="Times New Roman" w:cs="Times New Roman"/>
          <w:b/>
          <w:sz w:val="24"/>
          <w:szCs w:val="24"/>
        </w:rPr>
      </w:pPr>
      <w:r w:rsidRPr="00D47164">
        <w:rPr>
          <w:rFonts w:ascii="Times New Roman" w:eastAsia="Arial Unicode MS" w:hAnsi="Times New Roman" w:cs="Times New Roman"/>
          <w:sz w:val="24"/>
          <w:szCs w:val="24"/>
        </w:rPr>
        <w:t xml:space="preserve">Medicinski pripomočki za vakuumski odvzem venske krvi morajo biti kompatibilni z naslednjimi analizatorji: Olympus AU 480, Abbott ARCHITECT ci4100, </w:t>
      </w:r>
      <w:proofErr w:type="spellStart"/>
      <w:r w:rsidRPr="00D47164">
        <w:rPr>
          <w:rFonts w:ascii="Times New Roman" w:eastAsia="Arial Unicode MS" w:hAnsi="Times New Roman" w:cs="Times New Roman"/>
          <w:sz w:val="24"/>
          <w:szCs w:val="24"/>
        </w:rPr>
        <w:t>Sysmex</w:t>
      </w:r>
      <w:proofErr w:type="spellEnd"/>
      <w:r w:rsidRPr="00D47164">
        <w:rPr>
          <w:rFonts w:ascii="Times New Roman" w:eastAsia="Arial Unicode MS" w:hAnsi="Times New Roman" w:cs="Times New Roman"/>
          <w:sz w:val="24"/>
          <w:szCs w:val="24"/>
        </w:rPr>
        <w:t xml:space="preserve"> XN 1000, </w:t>
      </w:r>
      <w:proofErr w:type="spellStart"/>
      <w:r w:rsidRPr="00D47164">
        <w:rPr>
          <w:rFonts w:ascii="Times New Roman" w:eastAsia="Arial Unicode MS" w:hAnsi="Times New Roman" w:cs="Times New Roman"/>
          <w:sz w:val="24"/>
          <w:szCs w:val="24"/>
        </w:rPr>
        <w:t>Biorad</w:t>
      </w:r>
      <w:proofErr w:type="spellEnd"/>
      <w:r w:rsidRPr="00D47164">
        <w:rPr>
          <w:rFonts w:ascii="Times New Roman" w:eastAsia="Arial Unicode MS" w:hAnsi="Times New Roman" w:cs="Times New Roman"/>
          <w:sz w:val="24"/>
          <w:szCs w:val="24"/>
        </w:rPr>
        <w:t xml:space="preserve"> D-100, Siemens </w:t>
      </w:r>
      <w:proofErr w:type="spellStart"/>
      <w:r w:rsidRPr="00D47164">
        <w:rPr>
          <w:rFonts w:ascii="Times New Roman" w:eastAsia="Arial Unicode MS" w:hAnsi="Times New Roman" w:cs="Times New Roman"/>
          <w:sz w:val="24"/>
          <w:szCs w:val="24"/>
        </w:rPr>
        <w:t>Atellica</w:t>
      </w:r>
      <w:proofErr w:type="spellEnd"/>
      <w:r w:rsidRPr="00D47164">
        <w:rPr>
          <w:rFonts w:ascii="Times New Roman" w:eastAsia="Arial Unicode MS" w:hAnsi="Times New Roman" w:cs="Times New Roman"/>
          <w:sz w:val="24"/>
          <w:szCs w:val="24"/>
        </w:rPr>
        <w:t xml:space="preserve"> NEPH 630, Siemens </w:t>
      </w:r>
      <w:proofErr w:type="spellStart"/>
      <w:r w:rsidRPr="00D47164">
        <w:rPr>
          <w:rFonts w:ascii="Times New Roman" w:eastAsia="Arial Unicode MS" w:hAnsi="Times New Roman" w:cs="Times New Roman"/>
          <w:sz w:val="24"/>
          <w:szCs w:val="24"/>
        </w:rPr>
        <w:t>Sysmex</w:t>
      </w:r>
      <w:proofErr w:type="spellEnd"/>
      <w:r w:rsidRPr="00D47164">
        <w:rPr>
          <w:rFonts w:ascii="Times New Roman" w:eastAsia="Arial Unicode MS" w:hAnsi="Times New Roman" w:cs="Times New Roman"/>
          <w:sz w:val="24"/>
          <w:szCs w:val="24"/>
        </w:rPr>
        <w:t xml:space="preserve"> CA 500 (</w:t>
      </w:r>
      <w:r w:rsidRPr="00D47164">
        <w:rPr>
          <w:rFonts w:ascii="Times New Roman" w:eastAsia="Arial Unicode MS" w:hAnsi="Times New Roman" w:cs="Times New Roman"/>
          <w:b/>
          <w:sz w:val="24"/>
          <w:szCs w:val="24"/>
        </w:rPr>
        <w:t>dokazilo o kompatibilnosti proizvajalca analizatorja</w:t>
      </w:r>
      <w:r w:rsidRPr="00D47164">
        <w:rPr>
          <w:rFonts w:ascii="Times New Roman" w:eastAsia="Arial Unicode MS" w:hAnsi="Times New Roman" w:cs="Times New Roman"/>
          <w:sz w:val="24"/>
          <w:szCs w:val="24"/>
        </w:rPr>
        <w:t xml:space="preserve">) in s centrifugami </w:t>
      </w:r>
      <w:proofErr w:type="spellStart"/>
      <w:r w:rsidRPr="00D47164">
        <w:rPr>
          <w:rFonts w:ascii="Times New Roman" w:eastAsia="Arial Unicode MS" w:hAnsi="Times New Roman" w:cs="Times New Roman"/>
          <w:sz w:val="24"/>
          <w:szCs w:val="24"/>
        </w:rPr>
        <w:t>Centric</w:t>
      </w:r>
      <w:proofErr w:type="spellEnd"/>
      <w:r w:rsidRPr="00D47164">
        <w:rPr>
          <w:rFonts w:ascii="Times New Roman" w:eastAsia="Arial Unicode MS" w:hAnsi="Times New Roman" w:cs="Times New Roman"/>
          <w:sz w:val="24"/>
          <w:szCs w:val="24"/>
        </w:rPr>
        <w:t xml:space="preserve"> 400R, </w:t>
      </w:r>
      <w:proofErr w:type="spellStart"/>
      <w:r w:rsidRPr="00D47164">
        <w:rPr>
          <w:rFonts w:ascii="Times New Roman" w:eastAsia="Arial Unicode MS" w:hAnsi="Times New Roman" w:cs="Times New Roman"/>
          <w:sz w:val="24"/>
          <w:szCs w:val="24"/>
        </w:rPr>
        <w:t>Centric</w:t>
      </w:r>
      <w:proofErr w:type="spellEnd"/>
      <w:r w:rsidRPr="00D47164">
        <w:rPr>
          <w:rFonts w:ascii="Times New Roman" w:eastAsia="Arial Unicode MS" w:hAnsi="Times New Roman" w:cs="Times New Roman"/>
          <w:sz w:val="24"/>
          <w:szCs w:val="24"/>
        </w:rPr>
        <w:t xml:space="preserve"> 350 proizvajalca Tehtnica Železniki.</w:t>
      </w:r>
    </w:p>
    <w:p w14:paraId="0B36E4D6" w14:textId="77777777" w:rsidR="00EE2EBC" w:rsidRPr="00D47164" w:rsidRDefault="00EE2EBC" w:rsidP="00EE2EBC">
      <w:pPr>
        <w:numPr>
          <w:ilvl w:val="0"/>
          <w:numId w:val="23"/>
        </w:numPr>
        <w:spacing w:before="0"/>
        <w:rPr>
          <w:rFonts w:ascii="Times New Roman" w:eastAsia="Arial Unicode MS" w:hAnsi="Times New Roman" w:cs="Times New Roman"/>
          <w:b/>
          <w:sz w:val="24"/>
          <w:szCs w:val="24"/>
        </w:rPr>
      </w:pPr>
      <w:r w:rsidRPr="00D47164">
        <w:rPr>
          <w:rFonts w:ascii="Times New Roman" w:hAnsi="Times New Roman" w:cs="Times New Roman"/>
          <w:sz w:val="24"/>
          <w:szCs w:val="24"/>
        </w:rPr>
        <w:t>Naročnik si pridržuje pravico do naknadne zahteve vzorcev za ponujene artikle ter dodatne dokumentacije (kot npr. navodil za uporabo, dodatnih opisov artiklov, originalne tehnične dokumentacije, certifikatov, študij,..), če je to potrebno za ocenjevanje ponudbe. Ponudnik mora vzorce oz. dokumentacijo predložiti oz. dostaviti v največ 3 delovnih dneh od prejema poziva (po elektronski pošti na naslov, naveden v ponudbi), drugače bo njegova ponudba spoznana za nedopustno in bo izključena iz nadaljnjega ocenjevanja.</w:t>
      </w:r>
    </w:p>
    <w:p w14:paraId="53F58AD5" w14:textId="77777777" w:rsidR="00EE2EBC" w:rsidRPr="00D47164" w:rsidRDefault="00EE2EBC" w:rsidP="00EE2EBC">
      <w:pPr>
        <w:pStyle w:val="Default"/>
        <w:numPr>
          <w:ilvl w:val="0"/>
          <w:numId w:val="23"/>
        </w:numPr>
        <w:jc w:val="both"/>
        <w:rPr>
          <w:color w:val="auto"/>
        </w:rPr>
      </w:pPr>
      <w:r w:rsidRPr="00D47164">
        <w:rPr>
          <w:color w:val="auto"/>
        </w:rPr>
        <w:t xml:space="preserve">Ponudnik mora za vse ponujene izdelke zagotoviti brezplačno testiranje in strokovno izobraževanje, ki bo zajemalo natančno predstavitev, praktičen prikaz in uvajanje v uporabo, v kolikor bo naročnik to zahteval. </w:t>
      </w:r>
    </w:p>
    <w:p w14:paraId="06DA6693" w14:textId="22ED3247" w:rsidR="00EE2EBC" w:rsidRPr="00D47164" w:rsidRDefault="00EE2EBC" w:rsidP="00EE2EBC">
      <w:pPr>
        <w:rPr>
          <w:rFonts w:ascii="Times New Roman" w:eastAsia="Arial Unicode MS" w:hAnsi="Times New Roman" w:cs="Times New Roman"/>
          <w:b/>
          <w:sz w:val="24"/>
          <w:szCs w:val="24"/>
        </w:rPr>
      </w:pPr>
      <w:r w:rsidRPr="00D47164">
        <w:rPr>
          <w:rFonts w:ascii="Times New Roman" w:eastAsia="Arial Unicode MS" w:hAnsi="Times New Roman" w:cs="Times New Roman"/>
          <w:b/>
          <w:sz w:val="24"/>
          <w:szCs w:val="24"/>
        </w:rPr>
        <w:t xml:space="preserve">Strokovne zahteve naročnika za pripomočke za vakuumski odvzem venske krvi </w:t>
      </w:r>
    </w:p>
    <w:p w14:paraId="039DBFD1" w14:textId="77777777" w:rsidR="00EE2EBC" w:rsidRPr="00D47164" w:rsidRDefault="00EE2EBC" w:rsidP="00EE2EBC">
      <w:pPr>
        <w:rPr>
          <w:rFonts w:ascii="Times New Roman" w:eastAsia="Arial Unicode MS" w:hAnsi="Times New Roman" w:cs="Times New Roman"/>
          <w:b/>
          <w:sz w:val="24"/>
          <w:szCs w:val="24"/>
        </w:rPr>
      </w:pPr>
      <w:r w:rsidRPr="00D47164">
        <w:rPr>
          <w:rFonts w:ascii="Times New Roman" w:eastAsia="Arial Unicode MS" w:hAnsi="Times New Roman" w:cs="Times New Roman"/>
          <w:sz w:val="24"/>
          <w:szCs w:val="24"/>
        </w:rPr>
        <w:t xml:space="preserve">Zaprt vakuumski sistem za odvzem venske krvi za enkratno uporabo in izboljšavami za varno delo pred vbodom </w:t>
      </w:r>
    </w:p>
    <w:p w14:paraId="55D4610F" w14:textId="77777777" w:rsidR="00EE2EBC" w:rsidRPr="00D47164" w:rsidRDefault="00EE2EBC" w:rsidP="00EE2EBC">
      <w:pPr>
        <w:pStyle w:val="Default"/>
        <w:jc w:val="both"/>
        <w:rPr>
          <w:color w:val="auto"/>
        </w:rPr>
      </w:pPr>
      <w:r w:rsidRPr="00D47164">
        <w:rPr>
          <w:rFonts w:eastAsia="Arial Unicode MS"/>
          <w:b/>
          <w:color w:val="auto"/>
        </w:rPr>
        <w:t>Epruvete:</w:t>
      </w:r>
      <w:r w:rsidRPr="00D47164">
        <w:rPr>
          <w:rFonts w:eastAsia="Arial Unicode MS"/>
          <w:color w:val="auto"/>
        </w:rPr>
        <w:t xml:space="preserve"> dimenzije morajo biti standardne oz. prilagojene analizatorjem, stojalom in centrifugam. Vakuum in aditivi v epruvetah morajo biti stabilni. V epruvetah mora biti ustrezen podtlak za optimalno polnjenje. Dodatki v epruvetah morajo biti v skladu z veljavnimi standardi, epruvete morajo imeti standardne barvne kode zamaškov. Epruvete morajo zadostiti zahtevam standardov CLSI H1-A5 in H3-A5</w:t>
      </w:r>
      <w:r w:rsidRPr="00D47164">
        <w:rPr>
          <w:color w:val="auto"/>
        </w:rPr>
        <w:t xml:space="preserve">. Epruvete morajo biti klinično preskušene (ponudnik bo moral v primeru dodatne zahteve naročnika ponudbi predložiti dokazila). </w:t>
      </w:r>
    </w:p>
    <w:p w14:paraId="4F9C55C3" w14:textId="77777777" w:rsidR="00EE2EBC" w:rsidRPr="00D47164" w:rsidRDefault="00EE2EBC" w:rsidP="00EE2EBC">
      <w:pPr>
        <w:rPr>
          <w:rFonts w:ascii="Times New Roman" w:eastAsia="Arial Unicode MS" w:hAnsi="Times New Roman" w:cs="Times New Roman"/>
          <w:sz w:val="24"/>
          <w:szCs w:val="24"/>
        </w:rPr>
      </w:pPr>
      <w:r w:rsidRPr="00D47164">
        <w:rPr>
          <w:rFonts w:ascii="Times New Roman" w:eastAsia="Arial Unicode MS" w:hAnsi="Times New Roman" w:cs="Times New Roman"/>
          <w:b/>
          <w:sz w:val="24"/>
          <w:szCs w:val="24"/>
        </w:rPr>
        <w:lastRenderedPageBreak/>
        <w:t>Epruvete s prosojno etiketo:</w:t>
      </w:r>
      <w:r w:rsidRPr="00D47164">
        <w:rPr>
          <w:rFonts w:ascii="Times New Roman" w:eastAsia="Arial Unicode MS" w:hAnsi="Times New Roman" w:cs="Times New Roman"/>
          <w:sz w:val="24"/>
          <w:szCs w:val="24"/>
        </w:rPr>
        <w:t xml:space="preserve"> epruvete </w:t>
      </w:r>
      <w:r w:rsidRPr="00D47164">
        <w:rPr>
          <w:rFonts w:ascii="Times New Roman" w:hAnsi="Times New Roman" w:cs="Times New Roman"/>
          <w:sz w:val="24"/>
          <w:szCs w:val="24"/>
        </w:rPr>
        <w:t>morajo imeti prosojno etiketo,  kjer naročnik to zahteva</w:t>
      </w:r>
    </w:p>
    <w:p w14:paraId="3B930776" w14:textId="77777777" w:rsidR="00EE2EBC" w:rsidRPr="00D47164" w:rsidRDefault="00EE2EBC" w:rsidP="00EE2EBC">
      <w:pPr>
        <w:rPr>
          <w:rFonts w:ascii="Times New Roman" w:eastAsia="Arial Unicode MS" w:hAnsi="Times New Roman" w:cs="Times New Roman"/>
          <w:sz w:val="24"/>
          <w:szCs w:val="24"/>
        </w:rPr>
      </w:pPr>
      <w:r w:rsidRPr="00D47164">
        <w:rPr>
          <w:rFonts w:ascii="Times New Roman" w:eastAsia="Arial Unicode MS" w:hAnsi="Times New Roman" w:cs="Times New Roman"/>
          <w:b/>
          <w:sz w:val="24"/>
          <w:szCs w:val="24"/>
        </w:rPr>
        <w:t>Epruvete:</w:t>
      </w:r>
      <w:r w:rsidRPr="00D47164">
        <w:rPr>
          <w:rFonts w:ascii="Times New Roman" w:eastAsia="Arial Unicode MS" w:hAnsi="Times New Roman" w:cs="Times New Roman"/>
          <w:sz w:val="24"/>
          <w:szCs w:val="24"/>
        </w:rPr>
        <w:t xml:space="preserve"> sterilne, iz patentirane prosojne plastike (PET), s standardnimi dimenzijami 13x75 mm in 13x100 mm, različnih volumnov in z različnimi aditivi. Na vsaki epruveti mora biti oznaka CE, datum uporabe, vrsta epruvete. Na zahtevo naročnika mora ponudnik priložiti certifikat kontrole kakovosti  za lot. </w:t>
      </w:r>
    </w:p>
    <w:p w14:paraId="129209BE" w14:textId="77777777" w:rsidR="00EE2EBC" w:rsidRPr="00D47164" w:rsidRDefault="00EE2EBC" w:rsidP="00EE2EBC">
      <w:pPr>
        <w:rPr>
          <w:rFonts w:ascii="Times New Roman" w:eastAsia="Arial Unicode MS" w:hAnsi="Times New Roman" w:cs="Times New Roman"/>
          <w:sz w:val="24"/>
          <w:szCs w:val="24"/>
        </w:rPr>
      </w:pPr>
      <w:r w:rsidRPr="00D47164">
        <w:rPr>
          <w:rFonts w:ascii="Times New Roman" w:eastAsia="Arial Unicode MS" w:hAnsi="Times New Roman" w:cs="Times New Roman"/>
          <w:b/>
          <w:sz w:val="24"/>
          <w:szCs w:val="24"/>
        </w:rPr>
        <w:t>Zamaški epruvet:</w:t>
      </w:r>
      <w:r w:rsidRPr="00D47164">
        <w:rPr>
          <w:rFonts w:ascii="Times New Roman" w:eastAsia="Arial Unicode MS" w:hAnsi="Times New Roman" w:cs="Times New Roman"/>
          <w:sz w:val="24"/>
          <w:szCs w:val="24"/>
        </w:rPr>
        <w:t xml:space="preserve"> epruvete morajo imeti barvno kodirane, varne zamaške z enostavnim odpiranjem. Zamaški morajo biti prevlečeni s silikonom, ki preprečuje lepljenje krvi na njihovo notranjost. Narejeni morajo biti  iz  kakovostne gume, ki se ne lušči pri prebadanju in preprečuje izgubo vakuuma in aditivov.</w:t>
      </w:r>
    </w:p>
    <w:p w14:paraId="078C89A1" w14:textId="77777777" w:rsidR="00EE2EBC" w:rsidRPr="00D47164" w:rsidRDefault="00EE2EBC" w:rsidP="00EE2EBC">
      <w:pPr>
        <w:rPr>
          <w:rFonts w:ascii="Times New Roman" w:eastAsia="Arial Unicode MS" w:hAnsi="Times New Roman" w:cs="Times New Roman"/>
          <w:sz w:val="24"/>
          <w:szCs w:val="24"/>
        </w:rPr>
      </w:pPr>
      <w:r w:rsidRPr="00D47164">
        <w:rPr>
          <w:rFonts w:ascii="Times New Roman" w:eastAsia="Arial Unicode MS" w:hAnsi="Times New Roman" w:cs="Times New Roman"/>
          <w:b/>
          <w:sz w:val="24"/>
          <w:szCs w:val="24"/>
        </w:rPr>
        <w:t>Epruvete z inertnim gelom:</w:t>
      </w:r>
      <w:r w:rsidRPr="00D47164">
        <w:rPr>
          <w:rFonts w:ascii="Times New Roman" w:eastAsia="Arial Unicode MS" w:hAnsi="Times New Roman" w:cs="Times New Roman"/>
          <w:sz w:val="24"/>
          <w:szCs w:val="24"/>
        </w:rPr>
        <w:t xml:space="preserve">  gel mora po ustreznem centrifugiranju tvoriti stabilno pregrado med celicami in krvno tekočino in se ne sme luščiti. Epruvete z gelom morajo biti primerne tudi za določanje hormonov (</w:t>
      </w:r>
      <w:r w:rsidRPr="00D47164">
        <w:rPr>
          <w:rFonts w:ascii="Times New Roman" w:hAnsi="Times New Roman" w:cs="Times New Roman"/>
          <w:sz w:val="24"/>
          <w:szCs w:val="24"/>
        </w:rPr>
        <w:t xml:space="preserve">ponudnik bo moral ponudbi priložiti dokazila o inertnosti gela in dokazilo o stabilnosti </w:t>
      </w:r>
      <w:proofErr w:type="spellStart"/>
      <w:r w:rsidRPr="00D47164">
        <w:rPr>
          <w:rFonts w:ascii="Times New Roman" w:hAnsi="Times New Roman" w:cs="Times New Roman"/>
          <w:sz w:val="24"/>
          <w:szCs w:val="24"/>
        </w:rPr>
        <w:t>gelske</w:t>
      </w:r>
      <w:proofErr w:type="spellEnd"/>
      <w:r w:rsidRPr="00D47164">
        <w:rPr>
          <w:rFonts w:ascii="Times New Roman" w:hAnsi="Times New Roman" w:cs="Times New Roman"/>
          <w:sz w:val="24"/>
          <w:szCs w:val="24"/>
        </w:rPr>
        <w:t xml:space="preserve"> bariere).</w:t>
      </w:r>
    </w:p>
    <w:p w14:paraId="3588A388" w14:textId="77777777" w:rsidR="00EE2EBC" w:rsidRPr="00D47164" w:rsidRDefault="00EE2EBC" w:rsidP="00EE2EBC">
      <w:pPr>
        <w:rPr>
          <w:rFonts w:ascii="Times New Roman" w:eastAsia="Arial Unicode MS" w:hAnsi="Times New Roman" w:cs="Times New Roman"/>
          <w:sz w:val="24"/>
          <w:szCs w:val="24"/>
        </w:rPr>
      </w:pPr>
      <w:r w:rsidRPr="00D47164">
        <w:rPr>
          <w:rFonts w:ascii="Times New Roman" w:eastAsia="Arial Unicode MS" w:hAnsi="Times New Roman" w:cs="Times New Roman"/>
          <w:b/>
          <w:sz w:val="24"/>
          <w:szCs w:val="24"/>
        </w:rPr>
        <w:t>Epruvete KEDTA:</w:t>
      </w:r>
      <w:r w:rsidRPr="00D47164">
        <w:rPr>
          <w:rFonts w:ascii="Times New Roman" w:eastAsia="Arial Unicode MS" w:hAnsi="Times New Roman" w:cs="Times New Roman"/>
          <w:sz w:val="24"/>
          <w:szCs w:val="24"/>
        </w:rPr>
        <w:t xml:space="preserve"> s suhim K</w:t>
      </w:r>
      <w:r w:rsidRPr="00D47164">
        <w:rPr>
          <w:rFonts w:ascii="Times New Roman" w:eastAsia="Arial Unicode MS" w:hAnsi="Times New Roman" w:cs="Times New Roman"/>
          <w:sz w:val="24"/>
          <w:szCs w:val="24"/>
          <w:vertAlign w:val="subscript"/>
        </w:rPr>
        <w:t>2</w:t>
      </w:r>
      <w:r w:rsidRPr="00D47164">
        <w:rPr>
          <w:rFonts w:ascii="Times New Roman" w:eastAsia="Arial Unicode MS" w:hAnsi="Times New Roman" w:cs="Times New Roman"/>
          <w:sz w:val="24"/>
          <w:szCs w:val="24"/>
        </w:rPr>
        <w:t>EDTA ali K</w:t>
      </w:r>
      <w:r w:rsidRPr="00D47164">
        <w:rPr>
          <w:rFonts w:ascii="Times New Roman" w:eastAsia="Arial Unicode MS" w:hAnsi="Times New Roman" w:cs="Times New Roman"/>
          <w:sz w:val="24"/>
          <w:szCs w:val="24"/>
          <w:vertAlign w:val="subscript"/>
        </w:rPr>
        <w:t>3</w:t>
      </w:r>
      <w:r w:rsidRPr="00D47164">
        <w:rPr>
          <w:rFonts w:ascii="Times New Roman" w:eastAsia="Arial Unicode MS" w:hAnsi="Times New Roman" w:cs="Times New Roman"/>
          <w:sz w:val="24"/>
          <w:szCs w:val="24"/>
        </w:rPr>
        <w:t>EDTA (1,5-2,0 mg EDTA/ml krvi) zaradi manjšega vpliva na razredčitev vzorca.</w:t>
      </w:r>
    </w:p>
    <w:p w14:paraId="55F65B2B" w14:textId="77777777" w:rsidR="00EE2EBC" w:rsidRPr="00D47164" w:rsidRDefault="00EE2EBC" w:rsidP="00EE2EBC">
      <w:pPr>
        <w:rPr>
          <w:rFonts w:ascii="Times New Roman" w:eastAsia="Arial Unicode MS" w:hAnsi="Times New Roman" w:cs="Times New Roman"/>
          <w:sz w:val="24"/>
          <w:szCs w:val="24"/>
        </w:rPr>
      </w:pPr>
      <w:r w:rsidRPr="00D47164">
        <w:rPr>
          <w:rFonts w:ascii="Times New Roman" w:eastAsia="Arial Unicode MS" w:hAnsi="Times New Roman" w:cs="Times New Roman"/>
          <w:b/>
          <w:sz w:val="24"/>
          <w:szCs w:val="24"/>
        </w:rPr>
        <w:t xml:space="preserve">Epruvete </w:t>
      </w:r>
      <w:proofErr w:type="spellStart"/>
      <w:r w:rsidRPr="00D47164">
        <w:rPr>
          <w:rFonts w:ascii="Times New Roman" w:eastAsia="Arial Unicode MS" w:hAnsi="Times New Roman" w:cs="Times New Roman"/>
          <w:b/>
          <w:sz w:val="24"/>
          <w:szCs w:val="24"/>
        </w:rPr>
        <w:t>LiH</w:t>
      </w:r>
      <w:proofErr w:type="spellEnd"/>
      <w:r w:rsidRPr="00D47164">
        <w:rPr>
          <w:rFonts w:ascii="Times New Roman" w:eastAsia="Arial Unicode MS" w:hAnsi="Times New Roman" w:cs="Times New Roman"/>
          <w:sz w:val="24"/>
          <w:szCs w:val="24"/>
        </w:rPr>
        <w:t>: koncentracija Li Heparina mora biti 10-30 USP enot/ml krvi</w:t>
      </w:r>
    </w:p>
    <w:p w14:paraId="67145464" w14:textId="77777777" w:rsidR="00EE2EBC" w:rsidRPr="00D47164" w:rsidRDefault="00EE2EBC" w:rsidP="00EE2EBC">
      <w:pPr>
        <w:rPr>
          <w:rFonts w:ascii="Times New Roman" w:eastAsia="Arial Unicode MS" w:hAnsi="Times New Roman" w:cs="Times New Roman"/>
          <w:sz w:val="24"/>
          <w:szCs w:val="24"/>
        </w:rPr>
      </w:pPr>
      <w:r w:rsidRPr="00D47164">
        <w:rPr>
          <w:rFonts w:ascii="Times New Roman" w:eastAsia="Arial Unicode MS" w:hAnsi="Times New Roman" w:cs="Times New Roman"/>
          <w:b/>
          <w:sz w:val="24"/>
          <w:szCs w:val="24"/>
        </w:rPr>
        <w:t xml:space="preserve">Epruvete za teste </w:t>
      </w:r>
      <w:proofErr w:type="spellStart"/>
      <w:r w:rsidRPr="00D47164">
        <w:rPr>
          <w:rFonts w:ascii="Times New Roman" w:eastAsia="Arial Unicode MS" w:hAnsi="Times New Roman" w:cs="Times New Roman"/>
          <w:b/>
          <w:sz w:val="24"/>
          <w:szCs w:val="24"/>
        </w:rPr>
        <w:t>hemostaze</w:t>
      </w:r>
      <w:proofErr w:type="spellEnd"/>
      <w:r w:rsidRPr="00D47164">
        <w:rPr>
          <w:rFonts w:ascii="Times New Roman" w:eastAsia="Arial Unicode MS" w:hAnsi="Times New Roman" w:cs="Times New Roman"/>
          <w:sz w:val="24"/>
          <w:szCs w:val="24"/>
        </w:rPr>
        <w:t xml:space="preserve">: vsebovati morajo 0,105-0,109 M 3,2 % </w:t>
      </w:r>
      <w:proofErr w:type="spellStart"/>
      <w:r w:rsidRPr="00D47164">
        <w:rPr>
          <w:rFonts w:ascii="Times New Roman" w:eastAsia="Arial Unicode MS" w:hAnsi="Times New Roman" w:cs="Times New Roman"/>
          <w:sz w:val="24"/>
          <w:szCs w:val="24"/>
        </w:rPr>
        <w:t>pufran</w:t>
      </w:r>
      <w:proofErr w:type="spellEnd"/>
      <w:r w:rsidRPr="00D47164">
        <w:rPr>
          <w:rFonts w:ascii="Times New Roman" w:eastAsia="Arial Unicode MS" w:hAnsi="Times New Roman" w:cs="Times New Roman"/>
          <w:sz w:val="24"/>
          <w:szCs w:val="24"/>
        </w:rPr>
        <w:t xml:space="preserve"> Na citrat. Epruvete morajo imeti dvojno steno (epruveta v epruveti ali sendvič) iz dveh različnih materialov in optimalnim polnjenjem (oznaka polnjenja na steni epruvete) tako, da po odvzemu krvi ostane v epruveti čim manj rezidualnega volumna, tudi pri manjšem volumnu epruvete. </w:t>
      </w:r>
    </w:p>
    <w:p w14:paraId="11F65D04" w14:textId="77777777" w:rsidR="00EE2EBC" w:rsidRPr="00D47164" w:rsidRDefault="00EE2EBC" w:rsidP="00EE2EBC">
      <w:pPr>
        <w:rPr>
          <w:rFonts w:ascii="Times New Roman" w:eastAsia="Arial Unicode MS" w:hAnsi="Times New Roman" w:cs="Times New Roman"/>
          <w:b/>
          <w:sz w:val="24"/>
          <w:szCs w:val="24"/>
        </w:rPr>
      </w:pPr>
      <w:r w:rsidRPr="00D47164">
        <w:rPr>
          <w:rFonts w:ascii="Times New Roman" w:eastAsia="Arial Unicode MS" w:hAnsi="Times New Roman" w:cs="Times New Roman"/>
          <w:b/>
          <w:sz w:val="24"/>
          <w:szCs w:val="24"/>
        </w:rPr>
        <w:t xml:space="preserve">Epruvete s </w:t>
      </w:r>
      <w:proofErr w:type="spellStart"/>
      <w:r w:rsidRPr="00D47164">
        <w:rPr>
          <w:rFonts w:ascii="Times New Roman" w:eastAsia="Arial Unicode MS" w:hAnsi="Times New Roman" w:cs="Times New Roman"/>
          <w:b/>
          <w:sz w:val="24"/>
          <w:szCs w:val="24"/>
        </w:rPr>
        <w:t>trombinom</w:t>
      </w:r>
      <w:proofErr w:type="spellEnd"/>
      <w:r w:rsidRPr="00D47164">
        <w:rPr>
          <w:rFonts w:ascii="Times New Roman" w:eastAsia="Arial Unicode MS" w:hAnsi="Times New Roman" w:cs="Times New Roman"/>
          <w:b/>
          <w:sz w:val="24"/>
          <w:szCs w:val="24"/>
        </w:rPr>
        <w:t xml:space="preserve">: </w:t>
      </w:r>
      <w:r w:rsidRPr="00D47164">
        <w:rPr>
          <w:rFonts w:ascii="Times New Roman" w:eastAsia="Arial Unicode MS" w:hAnsi="Times New Roman" w:cs="Times New Roman"/>
          <w:sz w:val="24"/>
          <w:szCs w:val="24"/>
        </w:rPr>
        <w:t xml:space="preserve">serumska epruveta 5 ml brez gela, ki vsebuje </w:t>
      </w:r>
      <w:proofErr w:type="spellStart"/>
      <w:r w:rsidRPr="00D47164">
        <w:rPr>
          <w:rFonts w:ascii="Times New Roman" w:eastAsia="Arial Unicode MS" w:hAnsi="Times New Roman" w:cs="Times New Roman"/>
          <w:sz w:val="24"/>
          <w:szCs w:val="24"/>
        </w:rPr>
        <w:t>trombin</w:t>
      </w:r>
      <w:proofErr w:type="spellEnd"/>
      <w:r w:rsidRPr="00D47164">
        <w:rPr>
          <w:rFonts w:ascii="Times New Roman" w:eastAsia="Arial Unicode MS" w:hAnsi="Times New Roman" w:cs="Times New Roman"/>
          <w:sz w:val="24"/>
          <w:szCs w:val="24"/>
        </w:rPr>
        <w:t xml:space="preserve"> in omogoča hitro procesiranje serumskega vzorca.</w:t>
      </w:r>
    </w:p>
    <w:p w14:paraId="335B3061" w14:textId="77777777" w:rsidR="00EE2EBC" w:rsidRPr="00D47164" w:rsidRDefault="00EE2EBC" w:rsidP="00EE2EBC">
      <w:pPr>
        <w:rPr>
          <w:rFonts w:ascii="Times New Roman" w:eastAsia="Arial Unicode MS" w:hAnsi="Times New Roman" w:cs="Times New Roman"/>
          <w:sz w:val="24"/>
          <w:szCs w:val="24"/>
        </w:rPr>
      </w:pPr>
      <w:r w:rsidRPr="00D47164">
        <w:rPr>
          <w:rFonts w:ascii="Times New Roman" w:eastAsia="Arial Unicode MS" w:hAnsi="Times New Roman" w:cs="Times New Roman"/>
          <w:b/>
          <w:sz w:val="24"/>
          <w:szCs w:val="24"/>
        </w:rPr>
        <w:t>Igle:</w:t>
      </w:r>
      <w:r w:rsidRPr="00D47164">
        <w:rPr>
          <w:rFonts w:ascii="Times New Roman" w:eastAsia="Arial Unicode MS" w:hAnsi="Times New Roman" w:cs="Times New Roman"/>
          <w:sz w:val="24"/>
          <w:szCs w:val="24"/>
        </w:rPr>
        <w:t xml:space="preserve"> sterilne, obojestranske, z gladko površino in za enkratno uporabo. Ponudnik mora ponuditi  navadne igle in varne igle z nameščenim varnostnim zaklepom  treh standardnih dimenzij. Varne igle morajo biti v skladu z določili uredbe vlade RS iz tč.3. Varna igla mora imeti nameščen zaklep na igli, ta pa ne sme ovirati postopka odvzema, mora se enoročno zakleniti, tako da se prepreči ponovni kontakt s konico igle in ostanki krvi. </w:t>
      </w:r>
    </w:p>
    <w:p w14:paraId="4C5BCF7B" w14:textId="77777777" w:rsidR="00EE2EBC" w:rsidRPr="00D47164" w:rsidRDefault="00EE2EBC" w:rsidP="00EE2EBC">
      <w:pPr>
        <w:rPr>
          <w:rFonts w:ascii="Times New Roman" w:eastAsia="Arial Unicode MS" w:hAnsi="Times New Roman" w:cs="Times New Roman"/>
          <w:sz w:val="24"/>
          <w:szCs w:val="24"/>
        </w:rPr>
      </w:pPr>
      <w:r w:rsidRPr="00D47164">
        <w:rPr>
          <w:rFonts w:ascii="Times New Roman" w:eastAsia="Arial Unicode MS" w:hAnsi="Times New Roman" w:cs="Times New Roman"/>
          <w:b/>
          <w:sz w:val="24"/>
          <w:szCs w:val="24"/>
        </w:rPr>
        <w:t>Metuljčki za odvzem krvi</w:t>
      </w:r>
      <w:r w:rsidRPr="00D47164">
        <w:rPr>
          <w:rFonts w:ascii="Times New Roman" w:eastAsia="Arial Unicode MS" w:hAnsi="Times New Roman" w:cs="Times New Roman"/>
          <w:sz w:val="24"/>
          <w:szCs w:val="24"/>
        </w:rPr>
        <w:t xml:space="preserve">: sterilni, za enkratno uporabo, z integriranim </w:t>
      </w:r>
      <w:proofErr w:type="spellStart"/>
      <w:r w:rsidRPr="00D47164">
        <w:rPr>
          <w:rFonts w:ascii="Times New Roman" w:eastAsia="Arial Unicode MS" w:hAnsi="Times New Roman" w:cs="Times New Roman"/>
          <w:sz w:val="24"/>
          <w:szCs w:val="24"/>
        </w:rPr>
        <w:t>luerjem</w:t>
      </w:r>
      <w:proofErr w:type="spellEnd"/>
      <w:r w:rsidRPr="00D47164">
        <w:rPr>
          <w:rFonts w:ascii="Times New Roman" w:eastAsia="Arial Unicode MS" w:hAnsi="Times New Roman" w:cs="Times New Roman"/>
          <w:sz w:val="24"/>
          <w:szCs w:val="24"/>
        </w:rPr>
        <w:t xml:space="preserve">, dveh standardnih dimenzij (21 in/ali 23 G). Metuljček mora imeti varnostni mehanizmom na sprožilo, ki po končanem odvzemu krvi, ko je igla še v veni, omogoča poteg igle iz vene v telo metuljčka navznoter. Metuljček dimenzije 23G, se zahteva za odvzeme iz manjših, poškodovanih, težko dostopnih ven, zato morajo biti oblikovani tako, da omogočajo pridobitev najoptimalnejšega vzorca – stanjšana stene igle ter atravmatska konica igle, ki zagotavlja dober pretok brez vpliva na pojav hemolize, minimalna sila vboda (ponudnik mora priložiti dokazila o zagotavljanju zahtevanih kriterijev). Metuljček mora izpolnjevati zahteve za varen pripomoček v skladu z EU Direktivo in uredbe vlade RS in  iz tč. 3. </w:t>
      </w:r>
    </w:p>
    <w:p w14:paraId="79337E24" w14:textId="77777777" w:rsidR="00EE2EBC" w:rsidRPr="00D47164" w:rsidRDefault="00EE2EBC" w:rsidP="00EE2EBC">
      <w:pPr>
        <w:rPr>
          <w:rFonts w:ascii="Times New Roman" w:eastAsia="Arial Unicode MS" w:hAnsi="Times New Roman" w:cs="Times New Roman"/>
          <w:sz w:val="24"/>
          <w:szCs w:val="24"/>
        </w:rPr>
      </w:pPr>
      <w:r w:rsidRPr="00D47164">
        <w:rPr>
          <w:rFonts w:ascii="Times New Roman" w:eastAsia="Arial Unicode MS" w:hAnsi="Times New Roman" w:cs="Times New Roman"/>
          <w:sz w:val="24"/>
          <w:szCs w:val="24"/>
        </w:rPr>
        <w:t>Metuljčki morajo biti kompatibilni z držalom za igle (</w:t>
      </w:r>
      <w:proofErr w:type="spellStart"/>
      <w:r w:rsidRPr="00D47164">
        <w:rPr>
          <w:rFonts w:ascii="Times New Roman" w:eastAsia="Arial Unicode MS" w:hAnsi="Times New Roman" w:cs="Times New Roman"/>
          <w:sz w:val="24"/>
          <w:szCs w:val="24"/>
        </w:rPr>
        <w:t>holderjem</w:t>
      </w:r>
      <w:proofErr w:type="spellEnd"/>
      <w:r w:rsidRPr="00D47164">
        <w:rPr>
          <w:rFonts w:ascii="Times New Roman" w:eastAsia="Arial Unicode MS" w:hAnsi="Times New Roman" w:cs="Times New Roman"/>
          <w:sz w:val="24"/>
          <w:szCs w:val="24"/>
        </w:rPr>
        <w:t xml:space="preserve">) in epruvetami. </w:t>
      </w:r>
    </w:p>
    <w:p w14:paraId="477B30D3" w14:textId="77777777" w:rsidR="00EE2EBC" w:rsidRPr="00D47164" w:rsidRDefault="00EE2EBC" w:rsidP="00EE2EBC">
      <w:pPr>
        <w:rPr>
          <w:rFonts w:ascii="Times New Roman" w:eastAsia="Arial Unicode MS" w:hAnsi="Times New Roman" w:cs="Times New Roman"/>
          <w:sz w:val="24"/>
          <w:szCs w:val="24"/>
        </w:rPr>
      </w:pPr>
      <w:r w:rsidRPr="00D47164">
        <w:rPr>
          <w:rFonts w:ascii="Times New Roman" w:eastAsia="Arial Unicode MS" w:hAnsi="Times New Roman" w:cs="Times New Roman"/>
          <w:b/>
          <w:sz w:val="24"/>
          <w:szCs w:val="24"/>
        </w:rPr>
        <w:t>Držala za igle (</w:t>
      </w:r>
      <w:proofErr w:type="spellStart"/>
      <w:r w:rsidRPr="00D47164">
        <w:rPr>
          <w:rFonts w:ascii="Times New Roman" w:eastAsia="Arial Unicode MS" w:hAnsi="Times New Roman" w:cs="Times New Roman"/>
          <w:b/>
          <w:sz w:val="24"/>
          <w:szCs w:val="24"/>
        </w:rPr>
        <w:t>holder</w:t>
      </w:r>
      <w:proofErr w:type="spellEnd"/>
      <w:r w:rsidRPr="00D47164">
        <w:rPr>
          <w:rFonts w:ascii="Times New Roman" w:eastAsia="Arial Unicode MS" w:hAnsi="Times New Roman" w:cs="Times New Roman"/>
          <w:b/>
          <w:sz w:val="24"/>
          <w:szCs w:val="24"/>
        </w:rPr>
        <w:t xml:space="preserve">): </w:t>
      </w:r>
      <w:r w:rsidRPr="00D47164">
        <w:rPr>
          <w:rFonts w:ascii="Times New Roman" w:eastAsia="Arial Unicode MS" w:hAnsi="Times New Roman" w:cs="Times New Roman"/>
          <w:sz w:val="24"/>
          <w:szCs w:val="24"/>
        </w:rPr>
        <w:t xml:space="preserve">ponudnik mora ponuditi držala za enkratno uporabo. Pozicija navoja igle mora biti centralna, kar preprečuje nastanek hemolize in </w:t>
      </w:r>
      <w:proofErr w:type="spellStart"/>
      <w:r w:rsidRPr="00D47164">
        <w:rPr>
          <w:rFonts w:ascii="Times New Roman" w:eastAsia="Arial Unicode MS" w:hAnsi="Times New Roman" w:cs="Times New Roman"/>
          <w:sz w:val="24"/>
          <w:szCs w:val="24"/>
        </w:rPr>
        <w:t>koagulov</w:t>
      </w:r>
      <w:proofErr w:type="spellEnd"/>
      <w:r w:rsidRPr="00D47164">
        <w:rPr>
          <w:rFonts w:ascii="Times New Roman" w:eastAsia="Arial Unicode MS" w:hAnsi="Times New Roman" w:cs="Times New Roman"/>
          <w:sz w:val="24"/>
          <w:szCs w:val="24"/>
        </w:rPr>
        <w:t xml:space="preserve">. </w:t>
      </w:r>
    </w:p>
    <w:p w14:paraId="254EF4FB" w14:textId="6B11BF85" w:rsidR="00EE2EBC" w:rsidRPr="00D47164" w:rsidRDefault="00EE2EBC" w:rsidP="00EE2EBC">
      <w:pPr>
        <w:rPr>
          <w:rFonts w:ascii="Times New Roman" w:eastAsia="Arial Unicode MS" w:hAnsi="Times New Roman" w:cs="Times New Roman"/>
          <w:sz w:val="24"/>
          <w:szCs w:val="24"/>
        </w:rPr>
      </w:pPr>
      <w:r w:rsidRPr="00D47164">
        <w:rPr>
          <w:rFonts w:ascii="Times New Roman" w:eastAsia="Arial Unicode MS" w:hAnsi="Times New Roman" w:cs="Times New Roman"/>
          <w:b/>
          <w:sz w:val="24"/>
          <w:szCs w:val="24"/>
        </w:rPr>
        <w:lastRenderedPageBreak/>
        <w:t>Strokovne zahteve naročnika za lancete</w:t>
      </w:r>
      <w:r w:rsidRPr="00D47164">
        <w:rPr>
          <w:rFonts w:ascii="Times New Roman" w:eastAsia="Arial Unicode MS" w:hAnsi="Times New Roman" w:cs="Times New Roman"/>
          <w:sz w:val="24"/>
          <w:szCs w:val="24"/>
        </w:rPr>
        <w:t xml:space="preserve"> </w:t>
      </w:r>
      <w:r w:rsidRPr="00D47164">
        <w:rPr>
          <w:rFonts w:ascii="Times New Roman" w:eastAsia="Arial Unicode MS" w:hAnsi="Times New Roman" w:cs="Times New Roman"/>
          <w:b/>
          <w:sz w:val="24"/>
          <w:szCs w:val="24"/>
        </w:rPr>
        <w:t>za odvzem kapilarne krvi</w:t>
      </w:r>
      <w:r w:rsidRPr="00D47164">
        <w:rPr>
          <w:rFonts w:ascii="Times New Roman" w:eastAsia="Arial Unicode MS" w:hAnsi="Times New Roman" w:cs="Times New Roman"/>
          <w:sz w:val="24"/>
          <w:szCs w:val="24"/>
        </w:rPr>
        <w:t xml:space="preserve"> </w:t>
      </w:r>
    </w:p>
    <w:p w14:paraId="6118FA81" w14:textId="77777777" w:rsidR="00EE2EBC" w:rsidRPr="00D47164" w:rsidRDefault="00EE2EBC" w:rsidP="00EE2EBC">
      <w:pPr>
        <w:rPr>
          <w:rFonts w:ascii="Times New Roman" w:eastAsia="Arial Unicode MS" w:hAnsi="Times New Roman" w:cs="Times New Roman"/>
          <w:sz w:val="24"/>
          <w:szCs w:val="24"/>
        </w:rPr>
      </w:pPr>
      <w:r w:rsidRPr="00D47164">
        <w:rPr>
          <w:rFonts w:ascii="Times New Roman" w:eastAsia="Arial Unicode MS" w:hAnsi="Times New Roman" w:cs="Times New Roman"/>
          <w:sz w:val="24"/>
          <w:szCs w:val="24"/>
        </w:rPr>
        <w:t>Lancete se uporabljajo za odvzem kapilarne krvi. Pri tem je pomembno, da za različne preiskave dobimo zadostno količino krvi pri različnih pacientih z različno debelino kože.</w:t>
      </w:r>
    </w:p>
    <w:p w14:paraId="164EFEFB" w14:textId="77777777" w:rsidR="00EE2EBC" w:rsidRPr="00D47164" w:rsidRDefault="00EE2EBC" w:rsidP="00EE2EBC">
      <w:pPr>
        <w:rPr>
          <w:rFonts w:ascii="Times New Roman" w:eastAsia="Arial Unicode MS" w:hAnsi="Times New Roman" w:cs="Times New Roman"/>
          <w:sz w:val="24"/>
          <w:szCs w:val="24"/>
        </w:rPr>
      </w:pPr>
      <w:r w:rsidRPr="00D47164">
        <w:rPr>
          <w:rFonts w:ascii="Times New Roman" w:eastAsia="Arial Unicode MS" w:hAnsi="Times New Roman" w:cs="Times New Roman"/>
          <w:sz w:val="24"/>
          <w:szCs w:val="24"/>
        </w:rPr>
        <w:t xml:space="preserve">Naročnik mora za lancete zagotoviti naslednje zahteve: </w:t>
      </w:r>
    </w:p>
    <w:p w14:paraId="6F98AE09" w14:textId="77777777" w:rsidR="00EE2EBC" w:rsidRPr="00D47164" w:rsidRDefault="00EE2EBC" w:rsidP="00EE2EBC">
      <w:pPr>
        <w:numPr>
          <w:ilvl w:val="0"/>
          <w:numId w:val="24"/>
        </w:numPr>
        <w:spacing w:before="0"/>
        <w:rPr>
          <w:rFonts w:ascii="Times New Roman" w:eastAsia="Arial Unicode MS" w:hAnsi="Times New Roman" w:cs="Times New Roman"/>
          <w:sz w:val="24"/>
          <w:szCs w:val="24"/>
        </w:rPr>
      </w:pPr>
      <w:r w:rsidRPr="00D47164">
        <w:rPr>
          <w:rFonts w:ascii="Times New Roman" w:eastAsia="Arial Unicode MS" w:hAnsi="Times New Roman" w:cs="Times New Roman"/>
          <w:sz w:val="24"/>
          <w:szCs w:val="24"/>
        </w:rPr>
        <w:t xml:space="preserve">lancete morajo zadostiti zahtevam varnih pripomočkov, </w:t>
      </w:r>
      <w:proofErr w:type="spellStart"/>
      <w:r w:rsidRPr="00D47164">
        <w:rPr>
          <w:rFonts w:ascii="Times New Roman" w:eastAsia="Arial Unicode MS" w:hAnsi="Times New Roman" w:cs="Times New Roman"/>
          <w:sz w:val="24"/>
          <w:szCs w:val="24"/>
        </w:rPr>
        <w:t>retrakcija</w:t>
      </w:r>
      <w:proofErr w:type="spellEnd"/>
      <w:r w:rsidRPr="00D47164">
        <w:rPr>
          <w:rFonts w:ascii="Times New Roman" w:eastAsia="Arial Unicode MS" w:hAnsi="Times New Roman" w:cs="Times New Roman"/>
          <w:sz w:val="24"/>
          <w:szCs w:val="24"/>
        </w:rPr>
        <w:t xml:space="preserve"> igle/rezila v notranjost,</w:t>
      </w:r>
    </w:p>
    <w:p w14:paraId="4F597AB7" w14:textId="77777777" w:rsidR="00EE2EBC" w:rsidRPr="00D47164" w:rsidRDefault="00EE2EBC" w:rsidP="00EE2EBC">
      <w:pPr>
        <w:numPr>
          <w:ilvl w:val="0"/>
          <w:numId w:val="24"/>
        </w:numPr>
        <w:spacing w:before="0"/>
        <w:rPr>
          <w:rFonts w:ascii="Times New Roman" w:eastAsia="Arial Unicode MS" w:hAnsi="Times New Roman" w:cs="Times New Roman"/>
          <w:sz w:val="24"/>
          <w:szCs w:val="24"/>
        </w:rPr>
      </w:pPr>
      <w:r w:rsidRPr="00D47164">
        <w:rPr>
          <w:rFonts w:ascii="Times New Roman" w:eastAsia="Arial Unicode MS" w:hAnsi="Times New Roman" w:cs="Times New Roman"/>
          <w:sz w:val="24"/>
          <w:szCs w:val="24"/>
        </w:rPr>
        <w:t xml:space="preserve">lancete morajo biti samosprožilne ob dotiku </w:t>
      </w:r>
    </w:p>
    <w:p w14:paraId="36C5AA9A" w14:textId="77777777" w:rsidR="00EE2EBC" w:rsidRPr="00D47164" w:rsidRDefault="00EE2EBC" w:rsidP="00EE2EBC">
      <w:pPr>
        <w:numPr>
          <w:ilvl w:val="0"/>
          <w:numId w:val="24"/>
        </w:numPr>
        <w:spacing w:before="0"/>
        <w:rPr>
          <w:rFonts w:ascii="Times New Roman" w:eastAsia="Arial Unicode MS" w:hAnsi="Times New Roman" w:cs="Times New Roman"/>
          <w:sz w:val="24"/>
          <w:szCs w:val="24"/>
        </w:rPr>
      </w:pPr>
      <w:r w:rsidRPr="00D47164">
        <w:rPr>
          <w:rFonts w:ascii="Times New Roman" w:eastAsia="Arial Unicode MS" w:hAnsi="Times New Roman" w:cs="Times New Roman"/>
          <w:sz w:val="24"/>
          <w:szCs w:val="24"/>
        </w:rPr>
        <w:t xml:space="preserve">konica lancete mora imeti obliko igle in rezila, </w:t>
      </w:r>
    </w:p>
    <w:p w14:paraId="582EB3E7" w14:textId="77777777" w:rsidR="00EE2EBC" w:rsidRPr="00D47164" w:rsidRDefault="00EE2EBC" w:rsidP="00EE2EBC">
      <w:pPr>
        <w:numPr>
          <w:ilvl w:val="0"/>
          <w:numId w:val="24"/>
        </w:numPr>
        <w:spacing w:before="0"/>
        <w:rPr>
          <w:rFonts w:ascii="Times New Roman" w:eastAsia="Arial Unicode MS" w:hAnsi="Times New Roman" w:cs="Times New Roman"/>
          <w:sz w:val="24"/>
          <w:szCs w:val="24"/>
        </w:rPr>
      </w:pPr>
      <w:r w:rsidRPr="00D47164">
        <w:rPr>
          <w:rFonts w:ascii="Times New Roman" w:eastAsia="Arial Unicode MS" w:hAnsi="Times New Roman" w:cs="Times New Roman"/>
          <w:sz w:val="24"/>
          <w:szCs w:val="24"/>
        </w:rPr>
        <w:t>lancete morajo zagotavljati predpisano globino vboda in zadostno količino krvi,</w:t>
      </w:r>
    </w:p>
    <w:p w14:paraId="12B89C95" w14:textId="77777777" w:rsidR="00EE2EBC" w:rsidRPr="00D47164" w:rsidRDefault="00EE2EBC" w:rsidP="00EE2EBC">
      <w:pPr>
        <w:numPr>
          <w:ilvl w:val="0"/>
          <w:numId w:val="24"/>
        </w:numPr>
        <w:spacing w:before="0"/>
        <w:rPr>
          <w:rFonts w:ascii="Times New Roman" w:eastAsia="Arial Unicode MS" w:hAnsi="Times New Roman" w:cs="Times New Roman"/>
          <w:sz w:val="24"/>
          <w:szCs w:val="24"/>
        </w:rPr>
      </w:pPr>
      <w:r w:rsidRPr="00D47164">
        <w:rPr>
          <w:rFonts w:ascii="Times New Roman" w:eastAsia="Arial Unicode MS" w:hAnsi="Times New Roman" w:cs="Times New Roman"/>
          <w:sz w:val="24"/>
          <w:szCs w:val="24"/>
        </w:rPr>
        <w:t>lancete z iglo morajo biti globine 1,5 mm (30G) in 2,0 mm (21 G),</w:t>
      </w:r>
    </w:p>
    <w:p w14:paraId="4F5BB6AD" w14:textId="77777777" w:rsidR="00EE2EBC" w:rsidRPr="00D47164" w:rsidRDefault="00EE2EBC" w:rsidP="00EE2EBC">
      <w:pPr>
        <w:numPr>
          <w:ilvl w:val="0"/>
          <w:numId w:val="24"/>
        </w:numPr>
        <w:spacing w:before="0"/>
        <w:rPr>
          <w:rFonts w:ascii="Times New Roman" w:eastAsia="Arial Unicode MS" w:hAnsi="Times New Roman" w:cs="Times New Roman"/>
          <w:sz w:val="24"/>
          <w:szCs w:val="24"/>
        </w:rPr>
      </w:pPr>
      <w:r w:rsidRPr="00D47164">
        <w:rPr>
          <w:rFonts w:ascii="Times New Roman" w:eastAsia="Arial Unicode MS" w:hAnsi="Times New Roman" w:cs="Times New Roman"/>
          <w:sz w:val="24"/>
          <w:szCs w:val="24"/>
        </w:rPr>
        <w:t xml:space="preserve">lancete z rezilom morajo biti globine 1,8mmm (18G), zagotavljati morajo večjo količino krvi &gt;175 µL. </w:t>
      </w:r>
    </w:p>
    <w:p w14:paraId="2817CB5F" w14:textId="77777777" w:rsidR="00EE2EBC" w:rsidRPr="00D47164" w:rsidRDefault="00EE2EBC" w:rsidP="00EE2EBC">
      <w:pPr>
        <w:rPr>
          <w:rFonts w:ascii="Times New Roman" w:hAnsi="Times New Roman" w:cs="Times New Roman"/>
          <w:sz w:val="24"/>
          <w:szCs w:val="24"/>
        </w:rPr>
      </w:pPr>
    </w:p>
    <w:p w14:paraId="33E1C6AA" w14:textId="1C02A1F8" w:rsidR="00EE2EBC" w:rsidRPr="00B362BA" w:rsidRDefault="00EE2EBC" w:rsidP="00B362BA">
      <w:pPr>
        <w:pStyle w:val="Odstavekseznama"/>
        <w:numPr>
          <w:ilvl w:val="0"/>
          <w:numId w:val="20"/>
        </w:numPr>
        <w:rPr>
          <w:rFonts w:ascii="Times New Roman" w:hAnsi="Times New Roman" w:cs="Times New Roman"/>
          <w:b/>
          <w:sz w:val="24"/>
          <w:szCs w:val="24"/>
        </w:rPr>
      </w:pPr>
      <w:r w:rsidRPr="00B362BA">
        <w:rPr>
          <w:rFonts w:ascii="Times New Roman" w:hAnsi="Times New Roman" w:cs="Times New Roman"/>
          <w:b/>
          <w:sz w:val="24"/>
          <w:szCs w:val="24"/>
        </w:rPr>
        <w:t>ZAHTEVE ZA POCT KOAGULACIJA</w:t>
      </w:r>
    </w:p>
    <w:p w14:paraId="53054EB1" w14:textId="266E4A9E" w:rsidR="00EE2EBC" w:rsidRDefault="00EE2EBC" w:rsidP="00EE2EBC">
      <w:pPr>
        <w:rPr>
          <w:rFonts w:ascii="Times New Roman" w:hAnsi="Times New Roman" w:cs="Times New Roman"/>
          <w:b/>
          <w:sz w:val="24"/>
          <w:szCs w:val="24"/>
        </w:rPr>
      </w:pPr>
      <w:r w:rsidRPr="00D47164">
        <w:rPr>
          <w:rFonts w:ascii="Times New Roman" w:hAnsi="Times New Roman" w:cs="Times New Roman"/>
          <w:b/>
          <w:sz w:val="24"/>
          <w:szCs w:val="24"/>
        </w:rPr>
        <w:t>Splošne zahteve</w:t>
      </w:r>
    </w:p>
    <w:p w14:paraId="7031645D" w14:textId="77777777" w:rsidR="00055DE0" w:rsidRPr="00D47164" w:rsidRDefault="00055DE0" w:rsidP="00EE2EBC">
      <w:pPr>
        <w:rPr>
          <w:rFonts w:ascii="Times New Roman" w:hAnsi="Times New Roman" w:cs="Times New Roman"/>
          <w:b/>
          <w:sz w:val="24"/>
          <w:szCs w:val="24"/>
        </w:rPr>
      </w:pPr>
    </w:p>
    <w:p w14:paraId="0DA8AEBA" w14:textId="77777777" w:rsidR="00EE2EBC" w:rsidRPr="00D47164" w:rsidRDefault="00EE2EBC" w:rsidP="00EE2EBC">
      <w:pPr>
        <w:pStyle w:val="Odstavekseznama"/>
        <w:numPr>
          <w:ilvl w:val="0"/>
          <w:numId w:val="26"/>
        </w:numPr>
        <w:spacing w:before="0"/>
        <w:jc w:val="left"/>
        <w:rPr>
          <w:rFonts w:ascii="Times New Roman" w:hAnsi="Times New Roman" w:cs="Times New Roman"/>
          <w:b/>
          <w:sz w:val="24"/>
          <w:szCs w:val="24"/>
        </w:rPr>
      </w:pPr>
      <w:r w:rsidRPr="00D47164">
        <w:rPr>
          <w:rFonts w:ascii="Times New Roman" w:hAnsi="Times New Roman" w:cs="Times New Roman"/>
          <w:sz w:val="24"/>
          <w:szCs w:val="24"/>
          <w:lang w:eastAsia="zh-CN"/>
        </w:rPr>
        <w:t>Ponudnik mora zagotavljati šolanje, servisno in tehnično (IT) ter aplikativno podporo za čas uporabe merilnikov, s sedežem v Sloveniji.</w:t>
      </w:r>
    </w:p>
    <w:p w14:paraId="1B43C18E" w14:textId="77777777" w:rsidR="00EE2EBC" w:rsidRPr="00D47164" w:rsidRDefault="00EE2EBC" w:rsidP="00EE2EBC">
      <w:pPr>
        <w:pStyle w:val="Odstavekseznama"/>
        <w:numPr>
          <w:ilvl w:val="0"/>
          <w:numId w:val="26"/>
        </w:numPr>
        <w:spacing w:before="0"/>
        <w:jc w:val="left"/>
        <w:rPr>
          <w:rFonts w:ascii="Times New Roman" w:hAnsi="Times New Roman" w:cs="Times New Roman"/>
          <w:b/>
          <w:sz w:val="24"/>
          <w:szCs w:val="24"/>
        </w:rPr>
      </w:pPr>
      <w:r w:rsidRPr="00D47164">
        <w:rPr>
          <w:rFonts w:ascii="Times New Roman" w:hAnsi="Times New Roman" w:cs="Times New Roman"/>
          <w:sz w:val="24"/>
          <w:szCs w:val="24"/>
          <w:lang w:eastAsia="zh-CN"/>
        </w:rPr>
        <w:t>Ponudnik mora v primeru okvar z merilniki ali težav s programsko opremo zamenjati merilnike (novi ali enakovredni) oz. odpraviti napake najkasneje v 48 urah od prijave okvare ali težave.</w:t>
      </w:r>
    </w:p>
    <w:p w14:paraId="11652FF8" w14:textId="77777777" w:rsidR="00EE2EBC" w:rsidRPr="00D47164" w:rsidRDefault="00EE2EBC" w:rsidP="00EE2EBC">
      <w:pPr>
        <w:pStyle w:val="Odstavekseznama"/>
        <w:numPr>
          <w:ilvl w:val="0"/>
          <w:numId w:val="26"/>
        </w:numPr>
        <w:spacing w:before="0"/>
        <w:jc w:val="left"/>
        <w:rPr>
          <w:rFonts w:ascii="Times New Roman" w:hAnsi="Times New Roman" w:cs="Times New Roman"/>
          <w:b/>
          <w:sz w:val="24"/>
          <w:szCs w:val="24"/>
        </w:rPr>
      </w:pPr>
      <w:r w:rsidRPr="00D47164">
        <w:rPr>
          <w:rFonts w:ascii="Times New Roman" w:hAnsi="Times New Roman" w:cs="Times New Roman"/>
          <w:sz w:val="24"/>
          <w:szCs w:val="24"/>
        </w:rPr>
        <w:t>Ponudnik mora zagotoviti dostavo, montažo in zagon ter preizkus delovanja merilnikov v 30 dneh od datuma veljavnosti (podpisa) pogodbe.</w:t>
      </w:r>
    </w:p>
    <w:p w14:paraId="71EDE63A" w14:textId="77777777" w:rsidR="00EE2EBC" w:rsidRPr="00D47164" w:rsidRDefault="00EE2EBC" w:rsidP="00EE2EBC">
      <w:pPr>
        <w:pStyle w:val="Odstavekseznama"/>
        <w:numPr>
          <w:ilvl w:val="0"/>
          <w:numId w:val="26"/>
        </w:numPr>
        <w:spacing w:before="0"/>
        <w:jc w:val="left"/>
        <w:rPr>
          <w:rFonts w:ascii="Times New Roman" w:hAnsi="Times New Roman" w:cs="Times New Roman"/>
          <w:b/>
          <w:sz w:val="24"/>
          <w:szCs w:val="24"/>
        </w:rPr>
      </w:pPr>
      <w:r w:rsidRPr="00D47164">
        <w:rPr>
          <w:rFonts w:ascii="Times New Roman" w:hAnsi="Times New Roman" w:cs="Times New Roman"/>
          <w:sz w:val="24"/>
          <w:szCs w:val="24"/>
          <w:lang w:eastAsia="zh-CN"/>
        </w:rPr>
        <w:t>Ponudnik mora priložiti pisna navodila za delo v slovenskem jeziku ob inštalaciji merilnikov.</w:t>
      </w:r>
    </w:p>
    <w:p w14:paraId="4EA6348F" w14:textId="77777777" w:rsidR="00EE2EBC" w:rsidRPr="00D47164" w:rsidRDefault="00EE2EBC" w:rsidP="00EE2EBC">
      <w:pPr>
        <w:pStyle w:val="Odstavekseznama"/>
        <w:numPr>
          <w:ilvl w:val="0"/>
          <w:numId w:val="26"/>
        </w:numPr>
        <w:spacing w:before="0"/>
        <w:jc w:val="left"/>
        <w:rPr>
          <w:rFonts w:ascii="Times New Roman" w:hAnsi="Times New Roman" w:cs="Times New Roman"/>
          <w:b/>
          <w:sz w:val="24"/>
          <w:szCs w:val="24"/>
        </w:rPr>
      </w:pPr>
      <w:r w:rsidRPr="00D47164">
        <w:rPr>
          <w:rFonts w:ascii="Times New Roman" w:hAnsi="Times New Roman" w:cs="Times New Roman"/>
          <w:sz w:val="24"/>
          <w:szCs w:val="24"/>
          <w:lang w:eastAsia="zh-CN"/>
        </w:rPr>
        <w:t xml:space="preserve">Ponudnik mora zagotavljati dobavo materiala </w:t>
      </w:r>
      <w:r w:rsidRPr="00D47164">
        <w:rPr>
          <w:rFonts w:ascii="Times New Roman" w:hAnsi="Times New Roman" w:cs="Times New Roman"/>
          <w:sz w:val="24"/>
          <w:szCs w:val="24"/>
          <w:lang w:eastAsia="en-US"/>
        </w:rPr>
        <w:t>3 delovne dni od prejema pisnega naročila. Rok uporabe naročenega materiala mora biti še vsaj 6 mesecev.</w:t>
      </w:r>
    </w:p>
    <w:p w14:paraId="593B2498" w14:textId="77777777" w:rsidR="00EE2EBC" w:rsidRPr="00D47164" w:rsidRDefault="00EE2EBC" w:rsidP="00EE2EBC">
      <w:pPr>
        <w:pStyle w:val="Odstavekseznama"/>
        <w:numPr>
          <w:ilvl w:val="0"/>
          <w:numId w:val="26"/>
        </w:numPr>
        <w:spacing w:before="0"/>
        <w:jc w:val="left"/>
        <w:rPr>
          <w:rFonts w:ascii="Times New Roman" w:hAnsi="Times New Roman" w:cs="Times New Roman"/>
          <w:b/>
          <w:sz w:val="24"/>
          <w:szCs w:val="24"/>
        </w:rPr>
      </w:pPr>
      <w:r w:rsidRPr="00D47164">
        <w:rPr>
          <w:rFonts w:ascii="Times New Roman" w:eastAsia="NSimSun" w:hAnsi="Times New Roman" w:cs="Times New Roman"/>
          <w:kern w:val="3"/>
          <w:sz w:val="24"/>
          <w:szCs w:val="24"/>
          <w:lang w:eastAsia="en-US" w:bidi="hi-IN"/>
        </w:rPr>
        <w:t>Ponudnik mora zagotoviti, da bo dobavljena oprema nova in nerabljena ter da bo ustrezala vsem tehničnim opisom, količini, značilnostim in kakovosti iz razpisne dokumentacije.</w:t>
      </w:r>
    </w:p>
    <w:p w14:paraId="4CF7C278" w14:textId="77777777" w:rsidR="00EE2EBC" w:rsidRPr="00D47164" w:rsidRDefault="00EE2EBC" w:rsidP="00EE2EBC">
      <w:pPr>
        <w:pStyle w:val="Odstavekseznama"/>
        <w:numPr>
          <w:ilvl w:val="0"/>
          <w:numId w:val="26"/>
        </w:numPr>
        <w:spacing w:before="0"/>
        <w:jc w:val="left"/>
        <w:rPr>
          <w:rFonts w:ascii="Times New Roman" w:hAnsi="Times New Roman" w:cs="Times New Roman"/>
          <w:b/>
          <w:sz w:val="24"/>
          <w:szCs w:val="24"/>
        </w:rPr>
      </w:pPr>
      <w:r w:rsidRPr="00D47164">
        <w:rPr>
          <w:rFonts w:ascii="Times New Roman" w:hAnsi="Times New Roman" w:cs="Times New Roman"/>
          <w:sz w:val="24"/>
          <w:szCs w:val="24"/>
          <w:lang w:eastAsia="zh-CN"/>
        </w:rPr>
        <w:t>V primeru spremembe tehnologije proizvajalca mora ponudnik, skladno z razvojem novih tehnologij, zagotoviti zamenjavo pogodbene opreme z novejšo ter ponuditi nov ustrezen originalni potrošni material po veljavni ceni.</w:t>
      </w:r>
    </w:p>
    <w:p w14:paraId="57EC5AF8" w14:textId="77777777" w:rsidR="00EE2EBC" w:rsidRPr="00D47164" w:rsidRDefault="00EE2EBC" w:rsidP="00EE2EBC">
      <w:pPr>
        <w:pStyle w:val="Odstavekseznama"/>
        <w:numPr>
          <w:ilvl w:val="0"/>
          <w:numId w:val="26"/>
        </w:numPr>
        <w:spacing w:before="0"/>
        <w:jc w:val="left"/>
        <w:rPr>
          <w:rFonts w:ascii="Times New Roman" w:hAnsi="Times New Roman" w:cs="Times New Roman"/>
          <w:b/>
          <w:sz w:val="24"/>
          <w:szCs w:val="24"/>
        </w:rPr>
      </w:pPr>
      <w:r w:rsidRPr="00D47164">
        <w:rPr>
          <w:rFonts w:ascii="Times New Roman" w:hAnsi="Times New Roman" w:cs="Times New Roman"/>
          <w:sz w:val="24"/>
          <w:szCs w:val="24"/>
          <w:lang w:eastAsia="zh-CN"/>
        </w:rPr>
        <w:t xml:space="preserve">Ponudnik mora zagotoviti razpisano količino testnih lističev in kontrolni material za kvantitativno določanje </w:t>
      </w:r>
      <w:proofErr w:type="spellStart"/>
      <w:r w:rsidRPr="00D47164">
        <w:rPr>
          <w:rFonts w:ascii="Times New Roman" w:hAnsi="Times New Roman" w:cs="Times New Roman"/>
          <w:sz w:val="24"/>
          <w:szCs w:val="24"/>
          <w:lang w:eastAsia="zh-CN"/>
        </w:rPr>
        <w:t>protrombinskega</w:t>
      </w:r>
      <w:proofErr w:type="spellEnd"/>
      <w:r w:rsidRPr="00D47164">
        <w:rPr>
          <w:rFonts w:ascii="Times New Roman" w:hAnsi="Times New Roman" w:cs="Times New Roman"/>
          <w:sz w:val="24"/>
          <w:szCs w:val="24"/>
          <w:lang w:eastAsia="zh-CN"/>
        </w:rPr>
        <w:t xml:space="preserve"> časa (PČ/INR) z brezplačno uporabo merilnikov (7 kosov).</w:t>
      </w:r>
    </w:p>
    <w:p w14:paraId="216AD315" w14:textId="77777777" w:rsidR="00EE2EBC" w:rsidRPr="00D47164" w:rsidRDefault="00EE2EBC" w:rsidP="00EE2EBC">
      <w:pPr>
        <w:pStyle w:val="Odstavekseznama"/>
        <w:numPr>
          <w:ilvl w:val="0"/>
          <w:numId w:val="26"/>
        </w:numPr>
        <w:spacing w:before="0"/>
        <w:jc w:val="left"/>
        <w:rPr>
          <w:rFonts w:ascii="Times New Roman" w:hAnsi="Times New Roman" w:cs="Times New Roman"/>
          <w:b/>
          <w:sz w:val="24"/>
          <w:szCs w:val="24"/>
        </w:rPr>
      </w:pPr>
      <w:r w:rsidRPr="00D47164">
        <w:rPr>
          <w:rFonts w:ascii="Times New Roman" w:hAnsi="Times New Roman" w:cs="Times New Roman"/>
          <w:sz w:val="24"/>
          <w:szCs w:val="24"/>
          <w:lang w:eastAsia="zh-CN"/>
        </w:rPr>
        <w:t xml:space="preserve">Ponudnik mora v primeru povečanega obsega dela zagotoviti brezplačno nove merilnike za določanje </w:t>
      </w:r>
      <w:proofErr w:type="spellStart"/>
      <w:r w:rsidRPr="00D47164">
        <w:rPr>
          <w:rFonts w:ascii="Times New Roman" w:hAnsi="Times New Roman" w:cs="Times New Roman"/>
          <w:sz w:val="24"/>
          <w:szCs w:val="24"/>
          <w:lang w:eastAsia="zh-CN"/>
        </w:rPr>
        <w:t>protrombinskega</w:t>
      </w:r>
      <w:proofErr w:type="spellEnd"/>
      <w:r w:rsidRPr="00D47164">
        <w:rPr>
          <w:rFonts w:ascii="Times New Roman" w:hAnsi="Times New Roman" w:cs="Times New Roman"/>
          <w:sz w:val="24"/>
          <w:szCs w:val="24"/>
          <w:lang w:eastAsia="zh-CN"/>
        </w:rPr>
        <w:t xml:space="preserve"> časa. Količina se določi v dogovoru s ponudnikom.</w:t>
      </w:r>
    </w:p>
    <w:p w14:paraId="1A309131" w14:textId="77777777" w:rsidR="00EE2EBC" w:rsidRPr="00D47164" w:rsidRDefault="00EE2EBC" w:rsidP="00EE2EBC">
      <w:pPr>
        <w:pStyle w:val="Odstavekseznama"/>
        <w:numPr>
          <w:ilvl w:val="0"/>
          <w:numId w:val="26"/>
        </w:numPr>
        <w:spacing w:before="0"/>
        <w:jc w:val="left"/>
        <w:rPr>
          <w:rFonts w:ascii="Times New Roman" w:hAnsi="Times New Roman" w:cs="Times New Roman"/>
          <w:b/>
          <w:sz w:val="24"/>
          <w:szCs w:val="24"/>
        </w:rPr>
      </w:pPr>
      <w:r w:rsidRPr="00D47164">
        <w:rPr>
          <w:rFonts w:ascii="Times New Roman" w:eastAsia="NSimSun" w:hAnsi="Times New Roman" w:cs="Times New Roman"/>
          <w:kern w:val="3"/>
          <w:sz w:val="24"/>
          <w:szCs w:val="24"/>
          <w:lang w:eastAsia="zh-CN" w:bidi="hi-IN"/>
        </w:rPr>
        <w:t>Ponujeno blago mora imeti oznako CE.</w:t>
      </w:r>
    </w:p>
    <w:p w14:paraId="543EBFFE" w14:textId="77777777" w:rsidR="00EE2EBC" w:rsidRPr="00D47164" w:rsidRDefault="00EE2EBC" w:rsidP="00EE2EBC">
      <w:pPr>
        <w:pStyle w:val="Odstavekseznama"/>
        <w:numPr>
          <w:ilvl w:val="0"/>
          <w:numId w:val="26"/>
        </w:numPr>
        <w:spacing w:before="0"/>
        <w:jc w:val="left"/>
        <w:rPr>
          <w:rFonts w:ascii="Times New Roman" w:hAnsi="Times New Roman" w:cs="Times New Roman"/>
          <w:sz w:val="24"/>
          <w:szCs w:val="24"/>
        </w:rPr>
      </w:pPr>
      <w:r w:rsidRPr="00D47164">
        <w:rPr>
          <w:rFonts w:ascii="Times New Roman" w:eastAsia="NSimSun" w:hAnsi="Times New Roman" w:cs="Times New Roman"/>
          <w:kern w:val="3"/>
          <w:sz w:val="24"/>
          <w:szCs w:val="24"/>
          <w:lang w:eastAsia="zh-CN" w:bidi="hi-IN"/>
        </w:rPr>
        <w:t>Ponujeno blago mora ustrezati vsem predpisom varstva pri delu ter standardom in normativom, ki jih narekujejo predpisi RS ali EU.</w:t>
      </w:r>
    </w:p>
    <w:p w14:paraId="06586026" w14:textId="77777777" w:rsidR="00EE2EBC" w:rsidRPr="00D47164" w:rsidRDefault="00EE2EBC" w:rsidP="00EE2EBC">
      <w:pPr>
        <w:rPr>
          <w:rFonts w:ascii="Times New Roman" w:hAnsi="Times New Roman" w:cs="Times New Roman"/>
          <w:sz w:val="24"/>
          <w:szCs w:val="24"/>
        </w:rPr>
      </w:pPr>
    </w:p>
    <w:p w14:paraId="076D425D" w14:textId="77777777" w:rsidR="00EE2EBC" w:rsidRPr="00D47164" w:rsidRDefault="00EE2EBC" w:rsidP="00EE2EBC">
      <w:pPr>
        <w:rPr>
          <w:rFonts w:ascii="Times New Roman" w:eastAsia="Calibri" w:hAnsi="Times New Roman" w:cs="Times New Roman"/>
          <w:b/>
          <w:bCs/>
          <w:sz w:val="24"/>
          <w:szCs w:val="24"/>
          <w:lang w:eastAsia="en-US"/>
        </w:rPr>
      </w:pPr>
    </w:p>
    <w:p w14:paraId="059791E0" w14:textId="77777777" w:rsidR="00EE2EBC" w:rsidRPr="00D47164" w:rsidRDefault="00EE2EBC" w:rsidP="00EE2EBC">
      <w:pPr>
        <w:spacing w:after="160" w:line="256" w:lineRule="auto"/>
        <w:rPr>
          <w:rFonts w:ascii="Times New Roman" w:hAnsi="Times New Roman" w:cs="Times New Roman"/>
          <w:b/>
          <w:sz w:val="24"/>
          <w:szCs w:val="24"/>
          <w:lang w:eastAsia="zh-CN"/>
        </w:rPr>
      </w:pPr>
      <w:r w:rsidRPr="00D47164">
        <w:rPr>
          <w:rFonts w:ascii="Times New Roman" w:hAnsi="Times New Roman" w:cs="Times New Roman"/>
          <w:b/>
          <w:sz w:val="24"/>
          <w:szCs w:val="24"/>
          <w:lang w:eastAsia="zh-CN"/>
        </w:rPr>
        <w:t xml:space="preserve">Strokovne in tehnične zahteve: </w:t>
      </w:r>
    </w:p>
    <w:p w14:paraId="22C3F8AC" w14:textId="77777777" w:rsidR="00EE2EBC" w:rsidRPr="00D47164" w:rsidRDefault="00EE2EBC" w:rsidP="00EE2EBC">
      <w:pPr>
        <w:pStyle w:val="Odstavekseznama"/>
        <w:numPr>
          <w:ilvl w:val="0"/>
          <w:numId w:val="27"/>
        </w:numPr>
        <w:spacing w:before="0" w:after="160" w:line="256" w:lineRule="auto"/>
        <w:rPr>
          <w:rFonts w:ascii="Times New Roman" w:hAnsi="Times New Roman" w:cs="Times New Roman"/>
          <w:sz w:val="24"/>
          <w:szCs w:val="24"/>
          <w:lang w:eastAsia="zh-CN"/>
        </w:rPr>
      </w:pPr>
      <w:r w:rsidRPr="00D47164">
        <w:rPr>
          <w:rFonts w:ascii="Times New Roman" w:hAnsi="Times New Roman" w:cs="Times New Roman"/>
          <w:sz w:val="24"/>
          <w:szCs w:val="24"/>
          <w:lang w:eastAsia="zh-CN"/>
        </w:rPr>
        <w:t xml:space="preserve">Testni lističi morajo omogočati kvantitativno določanje </w:t>
      </w:r>
      <w:proofErr w:type="spellStart"/>
      <w:r w:rsidRPr="00D47164">
        <w:rPr>
          <w:rFonts w:ascii="Times New Roman" w:hAnsi="Times New Roman" w:cs="Times New Roman"/>
          <w:sz w:val="24"/>
          <w:szCs w:val="24"/>
          <w:lang w:eastAsia="zh-CN"/>
        </w:rPr>
        <w:t>protrombinskega</w:t>
      </w:r>
      <w:proofErr w:type="spellEnd"/>
      <w:r w:rsidRPr="00D47164">
        <w:rPr>
          <w:rFonts w:ascii="Times New Roman" w:hAnsi="Times New Roman" w:cs="Times New Roman"/>
          <w:sz w:val="24"/>
          <w:szCs w:val="24"/>
          <w:lang w:eastAsia="zh-CN"/>
        </w:rPr>
        <w:t xml:space="preserve"> časa (PČ/INR) v sveži kapilarni, venski ali arterijski polni krvi brez </w:t>
      </w:r>
      <w:proofErr w:type="spellStart"/>
      <w:r w:rsidRPr="00D47164">
        <w:rPr>
          <w:rFonts w:ascii="Times New Roman" w:hAnsi="Times New Roman" w:cs="Times New Roman"/>
          <w:sz w:val="24"/>
          <w:szCs w:val="24"/>
          <w:lang w:eastAsia="zh-CN"/>
        </w:rPr>
        <w:t>antikoagulantov</w:t>
      </w:r>
      <w:proofErr w:type="spellEnd"/>
      <w:r w:rsidRPr="00D47164">
        <w:rPr>
          <w:rFonts w:ascii="Times New Roman" w:hAnsi="Times New Roman" w:cs="Times New Roman"/>
          <w:sz w:val="24"/>
          <w:szCs w:val="24"/>
          <w:lang w:eastAsia="zh-CN"/>
        </w:rPr>
        <w:t xml:space="preserve"> vzeti iz prsta.</w:t>
      </w:r>
    </w:p>
    <w:p w14:paraId="53279E19" w14:textId="77777777" w:rsidR="00EE2EBC" w:rsidRPr="00D47164" w:rsidRDefault="00EE2EBC" w:rsidP="00EE2EBC">
      <w:pPr>
        <w:pStyle w:val="Odstavekseznama"/>
        <w:numPr>
          <w:ilvl w:val="0"/>
          <w:numId w:val="27"/>
        </w:numPr>
        <w:spacing w:before="0" w:after="160" w:line="256" w:lineRule="auto"/>
        <w:rPr>
          <w:rFonts w:ascii="Times New Roman" w:hAnsi="Times New Roman" w:cs="Times New Roman"/>
          <w:sz w:val="24"/>
          <w:szCs w:val="24"/>
          <w:lang w:eastAsia="zh-CN"/>
        </w:rPr>
      </w:pPr>
      <w:proofErr w:type="spellStart"/>
      <w:r w:rsidRPr="00D47164">
        <w:rPr>
          <w:rFonts w:ascii="Times New Roman" w:hAnsi="Times New Roman" w:cs="Times New Roman"/>
          <w:sz w:val="24"/>
          <w:szCs w:val="24"/>
          <w:lang w:eastAsia="zh-CN"/>
        </w:rPr>
        <w:t>Protrombinski</w:t>
      </w:r>
      <w:proofErr w:type="spellEnd"/>
      <w:r w:rsidRPr="00D47164">
        <w:rPr>
          <w:rFonts w:ascii="Times New Roman" w:hAnsi="Times New Roman" w:cs="Times New Roman"/>
          <w:sz w:val="24"/>
          <w:szCs w:val="24"/>
          <w:lang w:eastAsia="zh-CN"/>
        </w:rPr>
        <w:t xml:space="preserve"> čas mora biti merjen elektrokemijsko.</w:t>
      </w:r>
    </w:p>
    <w:p w14:paraId="31E90717" w14:textId="77777777" w:rsidR="00EE2EBC" w:rsidRPr="00D47164" w:rsidRDefault="00EE2EBC" w:rsidP="00EE2EBC">
      <w:pPr>
        <w:pStyle w:val="Odstavekseznama"/>
        <w:numPr>
          <w:ilvl w:val="0"/>
          <w:numId w:val="27"/>
        </w:numPr>
        <w:spacing w:before="0" w:after="160" w:line="256" w:lineRule="auto"/>
        <w:rPr>
          <w:rFonts w:ascii="Times New Roman" w:hAnsi="Times New Roman" w:cs="Times New Roman"/>
          <w:sz w:val="24"/>
          <w:szCs w:val="24"/>
          <w:lang w:eastAsia="zh-CN"/>
        </w:rPr>
      </w:pPr>
      <w:r w:rsidRPr="00D47164">
        <w:rPr>
          <w:rFonts w:ascii="Times New Roman" w:hAnsi="Times New Roman" w:cs="Times New Roman"/>
          <w:sz w:val="24"/>
          <w:szCs w:val="24"/>
          <w:lang w:eastAsia="zh-CN"/>
        </w:rPr>
        <w:t>Rezultat merjenja mora biti prikazan v enotah INR, sek in %.</w:t>
      </w:r>
    </w:p>
    <w:p w14:paraId="53C1C74F" w14:textId="77777777" w:rsidR="00EE2EBC" w:rsidRPr="00D47164" w:rsidRDefault="00EE2EBC" w:rsidP="00EE2EBC">
      <w:pPr>
        <w:pStyle w:val="Odstavekseznama"/>
        <w:numPr>
          <w:ilvl w:val="0"/>
          <w:numId w:val="27"/>
        </w:numPr>
        <w:spacing w:before="0" w:after="160" w:line="256" w:lineRule="auto"/>
        <w:rPr>
          <w:rFonts w:ascii="Times New Roman" w:hAnsi="Times New Roman" w:cs="Times New Roman"/>
          <w:sz w:val="24"/>
          <w:szCs w:val="24"/>
          <w:lang w:eastAsia="zh-CN"/>
        </w:rPr>
      </w:pPr>
      <w:r w:rsidRPr="00D47164">
        <w:rPr>
          <w:rFonts w:ascii="Times New Roman" w:hAnsi="Times New Roman" w:cs="Times New Roman"/>
          <w:sz w:val="24"/>
          <w:szCs w:val="24"/>
          <w:lang w:eastAsia="zh-CN"/>
        </w:rPr>
        <w:t>Merilni razpon mora biti vsaj med 0,8 – 8,0 INR.</w:t>
      </w:r>
    </w:p>
    <w:p w14:paraId="4C080641" w14:textId="77777777" w:rsidR="00EE2EBC" w:rsidRPr="00D47164" w:rsidRDefault="00EE2EBC" w:rsidP="00EE2EBC">
      <w:pPr>
        <w:pStyle w:val="Odstavekseznama"/>
        <w:numPr>
          <w:ilvl w:val="0"/>
          <w:numId w:val="27"/>
        </w:numPr>
        <w:spacing w:before="0" w:after="160" w:line="256" w:lineRule="auto"/>
        <w:rPr>
          <w:rFonts w:ascii="Times New Roman" w:hAnsi="Times New Roman" w:cs="Times New Roman"/>
          <w:sz w:val="24"/>
          <w:szCs w:val="24"/>
          <w:lang w:eastAsia="zh-CN"/>
        </w:rPr>
      </w:pPr>
      <w:r w:rsidRPr="00D47164">
        <w:rPr>
          <w:rFonts w:ascii="Times New Roman" w:hAnsi="Times New Roman" w:cs="Times New Roman"/>
          <w:sz w:val="24"/>
          <w:szCs w:val="24"/>
          <w:lang w:eastAsia="zh-CN"/>
        </w:rPr>
        <w:t>Vsak testni listič mora imeti za nadzor kakovosti vgrajeno funkcijo, ki zazna morebitne poškodovane testne lističe.</w:t>
      </w:r>
    </w:p>
    <w:p w14:paraId="6AE4BC4F" w14:textId="77777777" w:rsidR="00EE2EBC" w:rsidRPr="00D47164" w:rsidRDefault="00EE2EBC" w:rsidP="00EE2EBC">
      <w:pPr>
        <w:pStyle w:val="Odstavekseznama"/>
        <w:numPr>
          <w:ilvl w:val="0"/>
          <w:numId w:val="27"/>
        </w:numPr>
        <w:spacing w:before="0" w:after="160" w:line="256" w:lineRule="auto"/>
        <w:rPr>
          <w:rFonts w:ascii="Times New Roman" w:hAnsi="Times New Roman" w:cs="Times New Roman"/>
          <w:sz w:val="24"/>
          <w:szCs w:val="24"/>
          <w:lang w:eastAsia="zh-CN"/>
        </w:rPr>
      </w:pPr>
      <w:proofErr w:type="spellStart"/>
      <w:r w:rsidRPr="00D47164">
        <w:rPr>
          <w:rFonts w:ascii="Times New Roman" w:hAnsi="Times New Roman" w:cs="Times New Roman"/>
          <w:sz w:val="24"/>
          <w:szCs w:val="24"/>
          <w:lang w:eastAsia="zh-CN"/>
        </w:rPr>
        <w:t>Tromboplastin</w:t>
      </w:r>
      <w:proofErr w:type="spellEnd"/>
      <w:r w:rsidRPr="00D47164">
        <w:rPr>
          <w:rFonts w:ascii="Times New Roman" w:hAnsi="Times New Roman" w:cs="Times New Roman"/>
          <w:sz w:val="24"/>
          <w:szCs w:val="24"/>
          <w:lang w:eastAsia="zh-CN"/>
        </w:rPr>
        <w:t xml:space="preserve"> uporabljen v testnih lističih mora biti umerjen na WHO referenčni </w:t>
      </w:r>
      <w:proofErr w:type="spellStart"/>
      <w:r w:rsidRPr="00D47164">
        <w:rPr>
          <w:rFonts w:ascii="Times New Roman" w:hAnsi="Times New Roman" w:cs="Times New Roman"/>
          <w:sz w:val="24"/>
          <w:szCs w:val="24"/>
          <w:lang w:eastAsia="zh-CN"/>
        </w:rPr>
        <w:t>tromboplastin</w:t>
      </w:r>
      <w:proofErr w:type="spellEnd"/>
      <w:r w:rsidRPr="00D47164">
        <w:rPr>
          <w:rFonts w:ascii="Times New Roman" w:hAnsi="Times New Roman" w:cs="Times New Roman"/>
          <w:sz w:val="24"/>
          <w:szCs w:val="24"/>
          <w:lang w:eastAsia="zh-CN"/>
        </w:rPr>
        <w:t>.</w:t>
      </w:r>
    </w:p>
    <w:p w14:paraId="64191497" w14:textId="77777777" w:rsidR="00EE2EBC" w:rsidRPr="00D47164" w:rsidRDefault="00EE2EBC" w:rsidP="00EE2EBC">
      <w:pPr>
        <w:pStyle w:val="Odstavekseznama"/>
        <w:numPr>
          <w:ilvl w:val="0"/>
          <w:numId w:val="27"/>
        </w:numPr>
        <w:spacing w:before="0" w:after="160" w:line="256" w:lineRule="auto"/>
        <w:rPr>
          <w:rFonts w:ascii="Times New Roman" w:hAnsi="Times New Roman" w:cs="Times New Roman"/>
          <w:sz w:val="24"/>
          <w:szCs w:val="24"/>
          <w:lang w:eastAsia="zh-CN"/>
        </w:rPr>
      </w:pPr>
      <w:r w:rsidRPr="00D47164">
        <w:rPr>
          <w:rFonts w:ascii="Times New Roman" w:hAnsi="Times New Roman" w:cs="Times New Roman"/>
          <w:sz w:val="24"/>
          <w:szCs w:val="24"/>
          <w:lang w:eastAsia="zh-CN"/>
        </w:rPr>
        <w:t>Normalne vrednosti hematokrita (15 – 55%) ne smejo vplivati na testne lističe.</w:t>
      </w:r>
    </w:p>
    <w:p w14:paraId="3137C24B" w14:textId="77777777" w:rsidR="00EE2EBC" w:rsidRPr="00D47164" w:rsidRDefault="00EE2EBC" w:rsidP="00EE2EBC">
      <w:pPr>
        <w:pStyle w:val="Odstavekseznama"/>
        <w:numPr>
          <w:ilvl w:val="0"/>
          <w:numId w:val="27"/>
        </w:numPr>
        <w:spacing w:before="0" w:after="160" w:line="256" w:lineRule="auto"/>
        <w:rPr>
          <w:rFonts w:ascii="Times New Roman" w:hAnsi="Times New Roman" w:cs="Times New Roman"/>
          <w:sz w:val="24"/>
          <w:szCs w:val="24"/>
          <w:lang w:eastAsia="zh-CN"/>
        </w:rPr>
      </w:pPr>
      <w:r w:rsidRPr="00D47164">
        <w:rPr>
          <w:rFonts w:ascii="Times New Roman" w:hAnsi="Times New Roman" w:cs="Times New Roman"/>
          <w:sz w:val="24"/>
          <w:szCs w:val="24"/>
          <w:lang w:eastAsia="zh-CN"/>
        </w:rPr>
        <w:t>Testne lističe je moč hraniti na sobni temperaturi med 20 in 25 °C.</w:t>
      </w:r>
    </w:p>
    <w:p w14:paraId="43257E21" w14:textId="77777777" w:rsidR="00EE2EBC" w:rsidRPr="00D47164" w:rsidRDefault="00EE2EBC" w:rsidP="00EE2EBC">
      <w:pPr>
        <w:pStyle w:val="Odstavekseznama"/>
        <w:numPr>
          <w:ilvl w:val="0"/>
          <w:numId w:val="27"/>
        </w:numPr>
        <w:spacing w:before="0" w:after="160" w:line="256" w:lineRule="auto"/>
        <w:rPr>
          <w:rFonts w:ascii="Times New Roman" w:hAnsi="Times New Roman" w:cs="Times New Roman"/>
          <w:sz w:val="24"/>
          <w:szCs w:val="24"/>
          <w:lang w:eastAsia="zh-CN"/>
        </w:rPr>
      </w:pPr>
      <w:r w:rsidRPr="00D47164">
        <w:rPr>
          <w:rFonts w:ascii="Times New Roman" w:hAnsi="Times New Roman" w:cs="Times New Roman"/>
          <w:sz w:val="24"/>
          <w:szCs w:val="24"/>
          <w:lang w:eastAsia="zh-CN"/>
        </w:rPr>
        <w:t>Volumen vzorca mora biti  ≤10 µL.</w:t>
      </w:r>
    </w:p>
    <w:p w14:paraId="10648B63" w14:textId="77777777" w:rsidR="00EE2EBC" w:rsidRPr="00D47164" w:rsidRDefault="00EE2EBC" w:rsidP="00EE2EBC">
      <w:pPr>
        <w:pStyle w:val="Odstavekseznama"/>
        <w:numPr>
          <w:ilvl w:val="0"/>
          <w:numId w:val="27"/>
        </w:numPr>
        <w:spacing w:before="0" w:after="160" w:line="256" w:lineRule="auto"/>
        <w:rPr>
          <w:rFonts w:ascii="Times New Roman" w:hAnsi="Times New Roman" w:cs="Times New Roman"/>
          <w:sz w:val="24"/>
          <w:szCs w:val="24"/>
          <w:lang w:eastAsia="zh-CN"/>
        </w:rPr>
      </w:pPr>
      <w:r w:rsidRPr="00D47164">
        <w:rPr>
          <w:rFonts w:ascii="Times New Roman" w:hAnsi="Times New Roman" w:cs="Times New Roman"/>
          <w:sz w:val="24"/>
          <w:szCs w:val="24"/>
          <w:lang w:eastAsia="zh-CN"/>
        </w:rPr>
        <w:t>Testni lističi in merilniki morajo biti namenjeni profesionalni uporabi in morajo dosegati kriterije za pridobivanje mednarodnih akreditacijskih standardov.</w:t>
      </w:r>
    </w:p>
    <w:p w14:paraId="7C440ECE" w14:textId="77777777" w:rsidR="00EE2EBC" w:rsidRPr="00D47164" w:rsidRDefault="00EE2EBC" w:rsidP="00EE2EBC">
      <w:pPr>
        <w:pStyle w:val="Odstavekseznama"/>
        <w:numPr>
          <w:ilvl w:val="0"/>
          <w:numId w:val="27"/>
        </w:numPr>
        <w:spacing w:before="0" w:after="160" w:line="256" w:lineRule="auto"/>
        <w:rPr>
          <w:rFonts w:ascii="Times New Roman" w:hAnsi="Times New Roman" w:cs="Times New Roman"/>
          <w:sz w:val="24"/>
          <w:szCs w:val="24"/>
          <w:lang w:eastAsia="zh-CN"/>
        </w:rPr>
      </w:pPr>
      <w:r w:rsidRPr="00D47164">
        <w:rPr>
          <w:rFonts w:ascii="Times New Roman" w:hAnsi="Times New Roman" w:cs="Times New Roman"/>
          <w:sz w:val="24"/>
          <w:szCs w:val="24"/>
          <w:lang w:eastAsia="zh-CN"/>
        </w:rPr>
        <w:t xml:space="preserve">Pravilno delovanje merilnika je moč preveriti preko </w:t>
      </w:r>
      <w:proofErr w:type="spellStart"/>
      <w:r w:rsidRPr="00D47164">
        <w:rPr>
          <w:rFonts w:ascii="Times New Roman" w:hAnsi="Times New Roman" w:cs="Times New Roman"/>
          <w:sz w:val="24"/>
          <w:szCs w:val="24"/>
          <w:lang w:eastAsia="zh-CN"/>
        </w:rPr>
        <w:t>dvonivojskih</w:t>
      </w:r>
      <w:proofErr w:type="spellEnd"/>
      <w:r w:rsidRPr="00D47164">
        <w:rPr>
          <w:rFonts w:ascii="Times New Roman" w:hAnsi="Times New Roman" w:cs="Times New Roman"/>
          <w:sz w:val="24"/>
          <w:szCs w:val="24"/>
          <w:lang w:eastAsia="zh-CN"/>
        </w:rPr>
        <w:t xml:space="preserve"> kontrolnih tekočin.</w:t>
      </w:r>
    </w:p>
    <w:p w14:paraId="59F8FDBB" w14:textId="77777777" w:rsidR="00EE2EBC" w:rsidRPr="00D47164" w:rsidRDefault="00EE2EBC" w:rsidP="00EE2EBC">
      <w:pPr>
        <w:pStyle w:val="Odstavekseznama"/>
        <w:numPr>
          <w:ilvl w:val="0"/>
          <w:numId w:val="27"/>
        </w:numPr>
        <w:spacing w:before="0" w:after="160" w:line="256" w:lineRule="auto"/>
        <w:rPr>
          <w:rFonts w:ascii="Times New Roman" w:hAnsi="Times New Roman" w:cs="Times New Roman"/>
          <w:sz w:val="24"/>
          <w:szCs w:val="24"/>
          <w:lang w:eastAsia="zh-CN"/>
        </w:rPr>
      </w:pPr>
      <w:r w:rsidRPr="00D47164">
        <w:rPr>
          <w:rFonts w:ascii="Times New Roman" w:hAnsi="Times New Roman" w:cs="Times New Roman"/>
          <w:sz w:val="24"/>
          <w:szCs w:val="24"/>
          <w:lang w:eastAsia="zh-CN"/>
        </w:rPr>
        <w:t xml:space="preserve">Nanos vzorca na testni listič mora biti omogočen z vrha ali s strani na testno polje neposredno brez </w:t>
      </w:r>
      <w:proofErr w:type="spellStart"/>
      <w:r w:rsidRPr="00D47164">
        <w:rPr>
          <w:rFonts w:ascii="Times New Roman" w:hAnsi="Times New Roman" w:cs="Times New Roman"/>
          <w:sz w:val="24"/>
          <w:szCs w:val="24"/>
          <w:lang w:eastAsia="zh-CN"/>
        </w:rPr>
        <w:t>pipetiranja</w:t>
      </w:r>
      <w:proofErr w:type="spellEnd"/>
      <w:r w:rsidRPr="00D47164">
        <w:rPr>
          <w:rFonts w:ascii="Times New Roman" w:hAnsi="Times New Roman" w:cs="Times New Roman"/>
          <w:sz w:val="24"/>
          <w:szCs w:val="24"/>
          <w:lang w:eastAsia="zh-CN"/>
        </w:rPr>
        <w:t xml:space="preserve"> in dodatnih nastavkov.</w:t>
      </w:r>
    </w:p>
    <w:p w14:paraId="402AC361" w14:textId="77777777" w:rsidR="00EE2EBC" w:rsidRPr="00D47164" w:rsidRDefault="00EE2EBC" w:rsidP="00EE2EBC">
      <w:pPr>
        <w:pStyle w:val="Odstavekseznama"/>
        <w:numPr>
          <w:ilvl w:val="0"/>
          <w:numId w:val="27"/>
        </w:numPr>
        <w:spacing w:before="0" w:after="160" w:line="256" w:lineRule="auto"/>
        <w:rPr>
          <w:rFonts w:ascii="Times New Roman" w:hAnsi="Times New Roman" w:cs="Times New Roman"/>
          <w:sz w:val="24"/>
          <w:szCs w:val="24"/>
          <w:lang w:eastAsia="zh-CN"/>
        </w:rPr>
      </w:pPr>
      <w:r w:rsidRPr="00D47164">
        <w:rPr>
          <w:rFonts w:ascii="Times New Roman" w:hAnsi="Times New Roman" w:cs="Times New Roman"/>
          <w:sz w:val="24"/>
          <w:szCs w:val="24"/>
          <w:lang w:eastAsia="zh-CN"/>
        </w:rPr>
        <w:t>Merilnik mora biti prenosljiv in zaslon občutljiv na dotik.</w:t>
      </w:r>
    </w:p>
    <w:p w14:paraId="43962EEA" w14:textId="77777777" w:rsidR="00EE2EBC" w:rsidRPr="00D47164" w:rsidRDefault="00EE2EBC" w:rsidP="00EE2EBC">
      <w:pPr>
        <w:pStyle w:val="Odstavekseznama"/>
        <w:numPr>
          <w:ilvl w:val="0"/>
          <w:numId w:val="27"/>
        </w:numPr>
        <w:spacing w:before="0" w:after="160" w:line="256" w:lineRule="auto"/>
        <w:rPr>
          <w:rFonts w:ascii="Times New Roman" w:hAnsi="Times New Roman" w:cs="Times New Roman"/>
          <w:sz w:val="24"/>
          <w:szCs w:val="24"/>
          <w:lang w:eastAsia="zh-CN"/>
        </w:rPr>
      </w:pPr>
      <w:r w:rsidRPr="00D47164">
        <w:rPr>
          <w:rFonts w:ascii="Times New Roman" w:hAnsi="Times New Roman" w:cs="Times New Roman"/>
          <w:sz w:val="24"/>
          <w:szCs w:val="24"/>
          <w:lang w:eastAsia="zh-CN"/>
        </w:rPr>
        <w:t>Merilnik mora imeti vgrajeno baterijo za večkratno polnjenje (menjava baterij ni več potrebna).</w:t>
      </w:r>
    </w:p>
    <w:p w14:paraId="73929634" w14:textId="77777777" w:rsidR="00EE2EBC" w:rsidRPr="00D47164" w:rsidRDefault="00EE2EBC" w:rsidP="00EE2EBC">
      <w:pPr>
        <w:pStyle w:val="Odstavekseznama"/>
        <w:numPr>
          <w:ilvl w:val="0"/>
          <w:numId w:val="27"/>
        </w:numPr>
        <w:spacing w:before="0" w:after="160" w:line="256" w:lineRule="auto"/>
        <w:rPr>
          <w:rFonts w:ascii="Times New Roman" w:hAnsi="Times New Roman" w:cs="Times New Roman"/>
          <w:sz w:val="24"/>
          <w:szCs w:val="24"/>
          <w:lang w:eastAsia="zh-CN"/>
        </w:rPr>
      </w:pPr>
      <w:r w:rsidRPr="00D47164">
        <w:rPr>
          <w:rFonts w:ascii="Times New Roman" w:hAnsi="Times New Roman" w:cs="Times New Roman"/>
          <w:sz w:val="24"/>
          <w:szCs w:val="24"/>
          <w:lang w:eastAsia="zh-CN"/>
        </w:rPr>
        <w:t>Merilnik, testni lističi in kontrolni material mora biti skladen z IVD direktivo (CE oznaka).</w:t>
      </w:r>
    </w:p>
    <w:p w14:paraId="599948DE" w14:textId="77777777" w:rsidR="00EE2EBC" w:rsidRPr="00D47164" w:rsidRDefault="00EE2EBC" w:rsidP="00EE2EBC">
      <w:pPr>
        <w:pStyle w:val="Odstavekseznama"/>
        <w:numPr>
          <w:ilvl w:val="0"/>
          <w:numId w:val="27"/>
        </w:numPr>
        <w:spacing w:before="0" w:after="160" w:line="256" w:lineRule="auto"/>
        <w:rPr>
          <w:rFonts w:ascii="Times New Roman" w:hAnsi="Times New Roman" w:cs="Times New Roman"/>
          <w:sz w:val="24"/>
          <w:szCs w:val="24"/>
          <w:lang w:eastAsia="zh-CN"/>
        </w:rPr>
      </w:pPr>
      <w:r w:rsidRPr="00D47164">
        <w:rPr>
          <w:rFonts w:ascii="Times New Roman" w:hAnsi="Times New Roman" w:cs="Times New Roman"/>
          <w:sz w:val="24"/>
          <w:szCs w:val="24"/>
          <w:lang w:eastAsia="zh-CN"/>
        </w:rPr>
        <w:t>Merilnik mora imeti integriran čitalec črtnih kod za identifikacijo preiskovancev, uporabnikov in kontrolnih materialov.</w:t>
      </w:r>
    </w:p>
    <w:p w14:paraId="688D4FC7" w14:textId="77777777" w:rsidR="00EE2EBC" w:rsidRPr="00D47164" w:rsidRDefault="00EE2EBC" w:rsidP="00EE2EBC">
      <w:pPr>
        <w:pStyle w:val="Odstavekseznama"/>
        <w:numPr>
          <w:ilvl w:val="0"/>
          <w:numId w:val="27"/>
        </w:numPr>
        <w:spacing w:before="0" w:after="160" w:line="256" w:lineRule="auto"/>
        <w:rPr>
          <w:rFonts w:ascii="Times New Roman" w:hAnsi="Times New Roman" w:cs="Times New Roman"/>
          <w:sz w:val="24"/>
          <w:szCs w:val="24"/>
          <w:lang w:eastAsia="zh-CN"/>
        </w:rPr>
      </w:pPr>
      <w:r w:rsidRPr="00D47164">
        <w:rPr>
          <w:rFonts w:ascii="Times New Roman" w:hAnsi="Times New Roman" w:cs="Times New Roman"/>
          <w:sz w:val="24"/>
          <w:szCs w:val="24"/>
          <w:lang w:eastAsia="zh-CN"/>
        </w:rPr>
        <w:t>Merilnik se mora polniti in prenašati rezultate preko namenske bazne postaje na različnih lokacijah v okviru zdravstvene ustanove.</w:t>
      </w:r>
    </w:p>
    <w:p w14:paraId="103A6B0D" w14:textId="77777777" w:rsidR="00EE2EBC" w:rsidRPr="00D47164" w:rsidRDefault="00EE2EBC" w:rsidP="00EE2EBC">
      <w:pPr>
        <w:pStyle w:val="Odstavekseznama"/>
        <w:numPr>
          <w:ilvl w:val="0"/>
          <w:numId w:val="27"/>
        </w:numPr>
        <w:spacing w:before="0" w:after="160" w:line="256" w:lineRule="auto"/>
        <w:rPr>
          <w:rFonts w:ascii="Times New Roman" w:hAnsi="Times New Roman" w:cs="Times New Roman"/>
          <w:sz w:val="24"/>
          <w:szCs w:val="24"/>
          <w:lang w:eastAsia="zh-CN"/>
        </w:rPr>
      </w:pPr>
      <w:r w:rsidRPr="00D47164">
        <w:rPr>
          <w:rFonts w:ascii="Times New Roman" w:hAnsi="Times New Roman" w:cs="Times New Roman"/>
          <w:sz w:val="24"/>
          <w:szCs w:val="24"/>
          <w:lang w:eastAsia="zh-CN"/>
        </w:rPr>
        <w:t>Merilnik je moč povezati v HIS (hišni informacijski sistem) in LIS (laboratorijski informacijski sistem). Stroški povezave vračunani v ponudbo.</w:t>
      </w:r>
    </w:p>
    <w:p w14:paraId="2C297876" w14:textId="77777777" w:rsidR="00EE2EBC" w:rsidRPr="00D47164" w:rsidRDefault="00EE2EBC" w:rsidP="00EE2EBC">
      <w:pPr>
        <w:pStyle w:val="Odstavekseznama"/>
        <w:numPr>
          <w:ilvl w:val="0"/>
          <w:numId w:val="27"/>
        </w:numPr>
        <w:spacing w:before="0" w:after="160" w:line="256" w:lineRule="auto"/>
        <w:rPr>
          <w:rFonts w:ascii="Times New Roman" w:hAnsi="Times New Roman" w:cs="Times New Roman"/>
          <w:sz w:val="24"/>
          <w:szCs w:val="24"/>
          <w:lang w:eastAsia="zh-CN"/>
        </w:rPr>
      </w:pPr>
      <w:r w:rsidRPr="00D47164">
        <w:rPr>
          <w:rFonts w:ascii="Times New Roman" w:hAnsi="Times New Roman" w:cs="Times New Roman"/>
          <w:sz w:val="24"/>
          <w:szCs w:val="24"/>
          <w:lang w:eastAsia="zh-CN"/>
        </w:rPr>
        <w:t>Merilnik je moč povezati preko mrežnega kabla in brezžično v enoten sistema za upravljanje podatkov (s programsko opremo) v okviru zdravstvene ustanove.</w:t>
      </w:r>
    </w:p>
    <w:p w14:paraId="4DFF1D2F" w14:textId="77777777" w:rsidR="00EE2EBC" w:rsidRPr="00D47164" w:rsidRDefault="00EE2EBC" w:rsidP="00EE2EBC">
      <w:pPr>
        <w:pStyle w:val="Odstavekseznama"/>
        <w:numPr>
          <w:ilvl w:val="0"/>
          <w:numId w:val="27"/>
        </w:numPr>
        <w:spacing w:before="0" w:after="160" w:line="256" w:lineRule="auto"/>
        <w:rPr>
          <w:rFonts w:ascii="Times New Roman" w:hAnsi="Times New Roman" w:cs="Times New Roman"/>
          <w:sz w:val="24"/>
          <w:szCs w:val="24"/>
          <w:lang w:eastAsia="zh-CN"/>
        </w:rPr>
      </w:pPr>
      <w:r w:rsidRPr="00D47164">
        <w:rPr>
          <w:rFonts w:ascii="Times New Roman" w:hAnsi="Times New Roman" w:cs="Times New Roman"/>
          <w:sz w:val="24"/>
          <w:szCs w:val="24"/>
          <w:lang w:eastAsia="zh-CN"/>
        </w:rPr>
        <w:t>Merilnik mora omogočati shranjevanje  pacientovih rezultatov skupaj s podatki o ID operaterja, ID pacienta, vrednosti meritve, času izvedbe meritve ter podatki o uporabljenem lotu testnih lističev. Imeti mora možnost dodajanja komentarjev k posameznemu rezultatu.</w:t>
      </w:r>
    </w:p>
    <w:p w14:paraId="4F0F7781" w14:textId="77777777" w:rsidR="00EE2EBC" w:rsidRPr="00D47164" w:rsidRDefault="00EE2EBC" w:rsidP="00EE2EBC">
      <w:pPr>
        <w:pStyle w:val="Odstavekseznama"/>
        <w:numPr>
          <w:ilvl w:val="0"/>
          <w:numId w:val="27"/>
        </w:numPr>
        <w:spacing w:before="0" w:after="160" w:line="256" w:lineRule="auto"/>
        <w:rPr>
          <w:rFonts w:ascii="Times New Roman" w:hAnsi="Times New Roman" w:cs="Times New Roman"/>
          <w:sz w:val="24"/>
          <w:szCs w:val="24"/>
          <w:lang w:eastAsia="zh-CN"/>
        </w:rPr>
      </w:pPr>
      <w:r w:rsidRPr="00D47164">
        <w:rPr>
          <w:rFonts w:ascii="Times New Roman" w:hAnsi="Times New Roman" w:cs="Times New Roman"/>
          <w:sz w:val="24"/>
          <w:szCs w:val="24"/>
          <w:lang w:eastAsia="zh-CN"/>
        </w:rPr>
        <w:t>Merilnik mora omogočati prenos rezultatov skupaj z vsemi omenjenimi podatki v namenski program za upravljanje POCT.</w:t>
      </w:r>
    </w:p>
    <w:p w14:paraId="1F686B21" w14:textId="77777777" w:rsidR="00EE2EBC" w:rsidRPr="00D47164" w:rsidRDefault="00EE2EBC" w:rsidP="00EE2EBC">
      <w:pPr>
        <w:pStyle w:val="Odstavekseznama"/>
        <w:numPr>
          <w:ilvl w:val="0"/>
          <w:numId w:val="27"/>
        </w:numPr>
        <w:spacing w:before="0" w:after="160" w:line="256" w:lineRule="auto"/>
        <w:rPr>
          <w:rFonts w:ascii="Times New Roman" w:hAnsi="Times New Roman" w:cs="Times New Roman"/>
          <w:sz w:val="24"/>
          <w:szCs w:val="24"/>
          <w:lang w:eastAsia="zh-CN"/>
        </w:rPr>
      </w:pPr>
      <w:r w:rsidRPr="00D47164">
        <w:rPr>
          <w:rFonts w:ascii="Times New Roman" w:hAnsi="Times New Roman" w:cs="Times New Roman"/>
          <w:sz w:val="24"/>
          <w:szCs w:val="24"/>
          <w:lang w:eastAsia="zh-CN"/>
        </w:rPr>
        <w:t>Merilnik mora omogočati shranjevanje rezultatov kontrol kakovosti skupaj s podatki o lotu kontrolnega materiala, lotu testnih lističev, ID pacienta, ID uporabnika, času izvedbe meritve. Imeti mora možnost dodajanja komentarjev k posameznemu rezultatu.</w:t>
      </w:r>
    </w:p>
    <w:p w14:paraId="03E28D9C" w14:textId="77777777" w:rsidR="00EE2EBC" w:rsidRPr="00D47164" w:rsidRDefault="00EE2EBC" w:rsidP="00EE2EBC">
      <w:pPr>
        <w:pStyle w:val="Odstavekseznama"/>
        <w:numPr>
          <w:ilvl w:val="0"/>
          <w:numId w:val="27"/>
        </w:numPr>
        <w:spacing w:before="0" w:after="160" w:line="256" w:lineRule="auto"/>
        <w:rPr>
          <w:rFonts w:ascii="Times New Roman" w:hAnsi="Times New Roman" w:cs="Times New Roman"/>
          <w:sz w:val="24"/>
          <w:szCs w:val="24"/>
          <w:lang w:eastAsia="zh-CN"/>
        </w:rPr>
      </w:pPr>
      <w:r w:rsidRPr="00D47164">
        <w:rPr>
          <w:rFonts w:ascii="Times New Roman" w:hAnsi="Times New Roman" w:cs="Times New Roman"/>
          <w:sz w:val="24"/>
          <w:szCs w:val="24"/>
          <w:lang w:eastAsia="zh-CN"/>
        </w:rPr>
        <w:t>Merilnik mora omogočati prenos rezultatov skupaj z vsemi omenjenimi podatki v namenski program za upravljanje POCT.</w:t>
      </w:r>
    </w:p>
    <w:p w14:paraId="255F4B20" w14:textId="77777777" w:rsidR="00EE2EBC" w:rsidRPr="00D47164" w:rsidRDefault="00EE2EBC" w:rsidP="00EE2EBC">
      <w:pPr>
        <w:pStyle w:val="Odstavekseznama"/>
        <w:numPr>
          <w:ilvl w:val="0"/>
          <w:numId w:val="27"/>
        </w:numPr>
        <w:spacing w:before="0" w:after="160" w:line="256" w:lineRule="auto"/>
        <w:rPr>
          <w:rFonts w:ascii="Times New Roman" w:hAnsi="Times New Roman" w:cs="Times New Roman"/>
          <w:sz w:val="24"/>
          <w:szCs w:val="24"/>
          <w:lang w:eastAsia="zh-CN"/>
        </w:rPr>
      </w:pPr>
      <w:r w:rsidRPr="00D47164">
        <w:rPr>
          <w:rFonts w:ascii="Times New Roman" w:hAnsi="Times New Roman" w:cs="Times New Roman"/>
          <w:sz w:val="24"/>
          <w:szCs w:val="24"/>
          <w:lang w:eastAsia="zh-CN"/>
        </w:rPr>
        <w:lastRenderedPageBreak/>
        <w:t>Merilnik mora omogočati zaklep merilnika po preteku vnaprej določenega intervala za izvedbo kontrole kakovosti. Ob zaklepu pa mora omogočati nastavljivo število STAT meritev.</w:t>
      </w:r>
    </w:p>
    <w:p w14:paraId="358A02AA" w14:textId="77777777" w:rsidR="00EE2EBC" w:rsidRPr="00D47164" w:rsidRDefault="00EE2EBC" w:rsidP="00EE2EBC">
      <w:pPr>
        <w:rPr>
          <w:rFonts w:ascii="Times New Roman" w:eastAsia="Calibri" w:hAnsi="Times New Roman" w:cs="Times New Roman"/>
          <w:b/>
          <w:bCs/>
          <w:sz w:val="24"/>
          <w:szCs w:val="24"/>
          <w:lang w:eastAsia="en-US"/>
        </w:rPr>
      </w:pPr>
    </w:p>
    <w:p w14:paraId="0A94F7DF" w14:textId="77777777" w:rsidR="00EE2EBC" w:rsidRPr="00D47164" w:rsidRDefault="00EE2EBC" w:rsidP="00EE2EBC">
      <w:pPr>
        <w:rPr>
          <w:rFonts w:ascii="Times New Roman" w:hAnsi="Times New Roman" w:cs="Times New Roman"/>
          <w:b/>
          <w:bCs/>
          <w:sz w:val="24"/>
          <w:szCs w:val="24"/>
        </w:rPr>
      </w:pPr>
      <w:r w:rsidRPr="00D47164">
        <w:rPr>
          <w:rFonts w:ascii="Times New Roman" w:hAnsi="Times New Roman" w:cs="Times New Roman"/>
          <w:b/>
          <w:bCs/>
          <w:sz w:val="24"/>
          <w:szCs w:val="24"/>
        </w:rPr>
        <w:t xml:space="preserve">Po pregledu  ponudbene dokumentacije bo naročnik odločil ali le-ti izpolnjujejo strokovne in tehnične zahteve določene v dokumentaciji v zvezi z oddajo javnega naročila. </w:t>
      </w:r>
    </w:p>
    <w:p w14:paraId="1778DBFB" w14:textId="77777777" w:rsidR="00EE2EBC" w:rsidRPr="00D47164" w:rsidRDefault="00EE2EBC" w:rsidP="00EE2EBC">
      <w:pPr>
        <w:rPr>
          <w:rFonts w:ascii="Times New Roman" w:hAnsi="Times New Roman" w:cs="Times New Roman"/>
          <w:sz w:val="24"/>
          <w:szCs w:val="24"/>
        </w:rPr>
      </w:pPr>
    </w:p>
    <w:p w14:paraId="13D1D2E0" w14:textId="7FD075C9" w:rsidR="00004CEE" w:rsidRPr="00D47164" w:rsidRDefault="00FA5ADC" w:rsidP="00655974">
      <w:pPr>
        <w:pStyle w:val="Naslov1"/>
        <w:numPr>
          <w:ilvl w:val="0"/>
          <w:numId w:val="20"/>
        </w:numPr>
        <w:suppressAutoHyphens/>
        <w:spacing w:before="240" w:after="60"/>
        <w:jc w:val="left"/>
        <w:rPr>
          <w:szCs w:val="24"/>
        </w:rPr>
      </w:pPr>
      <w:r w:rsidRPr="00D47164">
        <w:rPr>
          <w:szCs w:val="24"/>
        </w:rPr>
        <w:t>NAVODILA ZA IZPOLNJEVANJE PONUDBENEGA PREDRAČUNA</w:t>
      </w:r>
    </w:p>
    <w:p w14:paraId="73939178" w14:textId="2E700DFA" w:rsidR="00004CEE" w:rsidRPr="00D47164" w:rsidRDefault="00004CEE" w:rsidP="00004CEE">
      <w:pPr>
        <w:spacing w:line="276" w:lineRule="auto"/>
        <w:rPr>
          <w:rFonts w:ascii="Times New Roman" w:hAnsi="Times New Roman" w:cs="Times New Roman"/>
          <w:sz w:val="24"/>
          <w:szCs w:val="24"/>
        </w:rPr>
      </w:pPr>
      <w:r w:rsidRPr="00D47164">
        <w:rPr>
          <w:rFonts w:ascii="Times New Roman" w:hAnsi="Times New Roman" w:cs="Times New Roman"/>
          <w:sz w:val="24"/>
          <w:szCs w:val="24"/>
        </w:rPr>
        <w:t xml:space="preserve">Ponudniki morajo za veljavnost ponudbe izpolniti </w:t>
      </w:r>
      <w:proofErr w:type="spellStart"/>
      <w:r w:rsidRPr="00D47164">
        <w:rPr>
          <w:rFonts w:ascii="Times New Roman" w:hAnsi="Times New Roman" w:cs="Times New Roman"/>
          <w:sz w:val="24"/>
          <w:szCs w:val="24"/>
        </w:rPr>
        <w:t>excelovo</w:t>
      </w:r>
      <w:proofErr w:type="spellEnd"/>
      <w:r w:rsidRPr="00D47164">
        <w:rPr>
          <w:rFonts w:ascii="Times New Roman" w:hAnsi="Times New Roman" w:cs="Times New Roman"/>
          <w:sz w:val="24"/>
          <w:szCs w:val="24"/>
        </w:rPr>
        <w:t xml:space="preserve"> preglednico </w:t>
      </w:r>
      <w:r w:rsidR="0019735C">
        <w:rPr>
          <w:rFonts w:ascii="Times New Roman" w:hAnsi="Times New Roman" w:cs="Times New Roman"/>
          <w:sz w:val="24"/>
          <w:szCs w:val="24"/>
        </w:rPr>
        <w:t>za vse razpisane artikle</w:t>
      </w:r>
      <w:r w:rsidR="00BC3E29" w:rsidRPr="00D47164">
        <w:rPr>
          <w:rFonts w:ascii="Times New Roman" w:hAnsi="Times New Roman" w:cs="Times New Roman"/>
          <w:sz w:val="24"/>
          <w:szCs w:val="24"/>
        </w:rPr>
        <w:t>, ki jih je naročnik predvidel za obdobje enega leta.</w:t>
      </w:r>
    </w:p>
    <w:p w14:paraId="6F6D2249" w14:textId="77777777" w:rsidR="00004CEE" w:rsidRPr="00D47164" w:rsidRDefault="00004CEE" w:rsidP="00004CEE">
      <w:pPr>
        <w:spacing w:line="276" w:lineRule="auto"/>
        <w:rPr>
          <w:rFonts w:ascii="Times New Roman" w:hAnsi="Times New Roman" w:cs="Times New Roman"/>
          <w:sz w:val="24"/>
          <w:szCs w:val="24"/>
        </w:rPr>
      </w:pPr>
      <w:r w:rsidRPr="00D47164">
        <w:rPr>
          <w:rFonts w:ascii="Times New Roman" w:hAnsi="Times New Roman" w:cs="Times New Roman"/>
          <w:sz w:val="24"/>
          <w:szCs w:val="24"/>
        </w:rPr>
        <w:t xml:space="preserve">Naročnik za veljavnost ponudbe zahteva 100 % pokritost ponujenih artiklov v sklopu. </w:t>
      </w:r>
    </w:p>
    <w:p w14:paraId="68CC606C" w14:textId="77777777" w:rsidR="00004CEE" w:rsidRPr="00D47164" w:rsidRDefault="00004CEE" w:rsidP="00004CEE">
      <w:pPr>
        <w:spacing w:line="276" w:lineRule="auto"/>
        <w:rPr>
          <w:rFonts w:ascii="Times New Roman" w:hAnsi="Times New Roman" w:cs="Times New Roman"/>
          <w:sz w:val="24"/>
          <w:szCs w:val="24"/>
        </w:rPr>
      </w:pPr>
      <w:r w:rsidRPr="00D47164">
        <w:rPr>
          <w:rFonts w:ascii="Times New Roman" w:hAnsi="Times New Roman" w:cs="Times New Roman"/>
          <w:sz w:val="24"/>
          <w:szCs w:val="24"/>
        </w:rPr>
        <w:t>V preglednico morajo ponudniki izpolniti vsa polja posameznega stolpca, kjer je v vrstici navedena zaporedna številka in je dodan opis artikla. Prazne vrstice ali naslovi ostanejo neizpolnjeni tudi v postavki ponudbene cene.</w:t>
      </w:r>
    </w:p>
    <w:p w14:paraId="1498F268" w14:textId="77777777" w:rsidR="00004CEE" w:rsidRPr="00D47164" w:rsidRDefault="00004CEE" w:rsidP="00004CEE">
      <w:pPr>
        <w:spacing w:line="276" w:lineRule="auto"/>
        <w:rPr>
          <w:rFonts w:ascii="Times New Roman" w:hAnsi="Times New Roman" w:cs="Times New Roman"/>
          <w:sz w:val="24"/>
          <w:szCs w:val="24"/>
        </w:rPr>
      </w:pPr>
      <w:r w:rsidRPr="00D47164">
        <w:rPr>
          <w:rFonts w:ascii="Times New Roman" w:hAnsi="Times New Roman" w:cs="Times New Roman"/>
          <w:sz w:val="24"/>
          <w:szCs w:val="24"/>
        </w:rPr>
        <w:t>Ponudniki naj vpišejo sledeče:</w:t>
      </w:r>
    </w:p>
    <w:p w14:paraId="39E58118" w14:textId="6D08034B" w:rsidR="00004CEE" w:rsidRDefault="00EA2A9E" w:rsidP="00004CEE">
      <w:pPr>
        <w:widowControl w:val="0"/>
        <w:numPr>
          <w:ilvl w:val="0"/>
          <w:numId w:val="17"/>
        </w:numPr>
        <w:suppressAutoHyphens/>
        <w:spacing w:before="0" w:line="276" w:lineRule="auto"/>
        <w:rPr>
          <w:rFonts w:ascii="Times New Roman" w:hAnsi="Times New Roman" w:cs="Times New Roman"/>
          <w:sz w:val="24"/>
          <w:szCs w:val="24"/>
        </w:rPr>
      </w:pPr>
      <w:r>
        <w:rPr>
          <w:rFonts w:ascii="Times New Roman" w:hAnsi="Times New Roman" w:cs="Times New Roman"/>
          <w:sz w:val="24"/>
          <w:szCs w:val="24"/>
        </w:rPr>
        <w:t>Ponudbeno ceno v EUR brez DDV za EM – cena za enoto mere</w:t>
      </w:r>
    </w:p>
    <w:p w14:paraId="67733BB8" w14:textId="17427B21" w:rsidR="00EA2A9E" w:rsidRDefault="00EA2A9E" w:rsidP="00004CEE">
      <w:pPr>
        <w:widowControl w:val="0"/>
        <w:numPr>
          <w:ilvl w:val="0"/>
          <w:numId w:val="17"/>
        </w:numPr>
        <w:suppressAutoHyphens/>
        <w:spacing w:before="0" w:line="276" w:lineRule="auto"/>
        <w:rPr>
          <w:rFonts w:ascii="Times New Roman" w:hAnsi="Times New Roman" w:cs="Times New Roman"/>
          <w:sz w:val="24"/>
          <w:szCs w:val="24"/>
        </w:rPr>
      </w:pPr>
      <w:r>
        <w:rPr>
          <w:rFonts w:ascii="Times New Roman" w:hAnsi="Times New Roman" w:cs="Times New Roman"/>
          <w:sz w:val="24"/>
          <w:szCs w:val="24"/>
        </w:rPr>
        <w:t>Ponudniki naj izračunajo ponudbeno vrednost za ocenjeno količino v EUR brez DDV, seštevek tega stolpca se vpiše v ponudbeni predračun</w:t>
      </w:r>
    </w:p>
    <w:p w14:paraId="6C7A6BC4" w14:textId="04DD059A" w:rsidR="00EA2A9E" w:rsidRDefault="00EA2A9E" w:rsidP="00004CEE">
      <w:pPr>
        <w:widowControl w:val="0"/>
        <w:numPr>
          <w:ilvl w:val="0"/>
          <w:numId w:val="17"/>
        </w:numPr>
        <w:suppressAutoHyphens/>
        <w:spacing w:before="0" w:line="276" w:lineRule="auto"/>
        <w:rPr>
          <w:rFonts w:ascii="Times New Roman" w:hAnsi="Times New Roman" w:cs="Times New Roman"/>
          <w:sz w:val="24"/>
          <w:szCs w:val="24"/>
        </w:rPr>
      </w:pPr>
      <w:r>
        <w:rPr>
          <w:rFonts w:ascii="Times New Roman" w:hAnsi="Times New Roman" w:cs="Times New Roman"/>
          <w:sz w:val="24"/>
          <w:szCs w:val="24"/>
        </w:rPr>
        <w:t>Stopnja DDV</w:t>
      </w:r>
    </w:p>
    <w:p w14:paraId="2E2CA349" w14:textId="57EEA158" w:rsidR="00EA2A9E" w:rsidRDefault="00EA2A9E" w:rsidP="00004CEE">
      <w:pPr>
        <w:widowControl w:val="0"/>
        <w:numPr>
          <w:ilvl w:val="0"/>
          <w:numId w:val="17"/>
        </w:numPr>
        <w:suppressAutoHyphens/>
        <w:spacing w:before="0" w:line="276" w:lineRule="auto"/>
        <w:rPr>
          <w:rFonts w:ascii="Times New Roman" w:hAnsi="Times New Roman" w:cs="Times New Roman"/>
          <w:sz w:val="24"/>
          <w:szCs w:val="24"/>
        </w:rPr>
      </w:pPr>
      <w:r>
        <w:rPr>
          <w:rFonts w:ascii="Times New Roman" w:hAnsi="Times New Roman" w:cs="Times New Roman"/>
          <w:sz w:val="24"/>
          <w:szCs w:val="24"/>
        </w:rPr>
        <w:t>Ponudbena cena za EM v EUR z DDV</w:t>
      </w:r>
    </w:p>
    <w:p w14:paraId="78B08934" w14:textId="0FCE978A" w:rsidR="00EA2A9E" w:rsidRDefault="00EA2A9E" w:rsidP="00004CEE">
      <w:pPr>
        <w:widowControl w:val="0"/>
        <w:numPr>
          <w:ilvl w:val="0"/>
          <w:numId w:val="17"/>
        </w:numPr>
        <w:suppressAutoHyphens/>
        <w:spacing w:before="0" w:line="276" w:lineRule="auto"/>
        <w:rPr>
          <w:rFonts w:ascii="Times New Roman" w:hAnsi="Times New Roman" w:cs="Times New Roman"/>
          <w:sz w:val="24"/>
          <w:szCs w:val="24"/>
        </w:rPr>
      </w:pPr>
      <w:r>
        <w:rPr>
          <w:rFonts w:ascii="Times New Roman" w:hAnsi="Times New Roman" w:cs="Times New Roman"/>
          <w:sz w:val="24"/>
          <w:szCs w:val="24"/>
        </w:rPr>
        <w:t>Šifra dobavitelja</w:t>
      </w:r>
    </w:p>
    <w:p w14:paraId="039845C1" w14:textId="2E53906A" w:rsidR="00EA2A9E" w:rsidRDefault="00EA2A9E" w:rsidP="00004CEE">
      <w:pPr>
        <w:widowControl w:val="0"/>
        <w:numPr>
          <w:ilvl w:val="0"/>
          <w:numId w:val="17"/>
        </w:numPr>
        <w:suppressAutoHyphens/>
        <w:spacing w:before="0" w:line="276" w:lineRule="auto"/>
        <w:rPr>
          <w:rFonts w:ascii="Times New Roman" w:hAnsi="Times New Roman" w:cs="Times New Roman"/>
          <w:sz w:val="24"/>
          <w:szCs w:val="24"/>
        </w:rPr>
      </w:pPr>
      <w:r>
        <w:rPr>
          <w:rFonts w:ascii="Times New Roman" w:hAnsi="Times New Roman" w:cs="Times New Roman"/>
          <w:sz w:val="24"/>
          <w:szCs w:val="24"/>
        </w:rPr>
        <w:t>Naziv dobavitelja kot bo naveden na računu</w:t>
      </w:r>
    </w:p>
    <w:p w14:paraId="56D80F0B" w14:textId="72856F5B" w:rsidR="00EA2A9E" w:rsidRDefault="00EA2A9E" w:rsidP="00004CEE">
      <w:pPr>
        <w:widowControl w:val="0"/>
        <w:numPr>
          <w:ilvl w:val="0"/>
          <w:numId w:val="17"/>
        </w:numPr>
        <w:suppressAutoHyphens/>
        <w:spacing w:before="0" w:line="276" w:lineRule="auto"/>
        <w:rPr>
          <w:rFonts w:ascii="Times New Roman" w:hAnsi="Times New Roman" w:cs="Times New Roman"/>
          <w:sz w:val="24"/>
          <w:szCs w:val="24"/>
        </w:rPr>
      </w:pPr>
      <w:r>
        <w:rPr>
          <w:rFonts w:ascii="Times New Roman" w:hAnsi="Times New Roman" w:cs="Times New Roman"/>
          <w:sz w:val="24"/>
          <w:szCs w:val="24"/>
        </w:rPr>
        <w:t>Kataloško številko proizvajalca</w:t>
      </w:r>
    </w:p>
    <w:p w14:paraId="040DE661" w14:textId="3BAF027D" w:rsidR="00EA2A9E" w:rsidRPr="00D47164" w:rsidRDefault="00EA2A9E" w:rsidP="00004CEE">
      <w:pPr>
        <w:widowControl w:val="0"/>
        <w:numPr>
          <w:ilvl w:val="0"/>
          <w:numId w:val="17"/>
        </w:numPr>
        <w:suppressAutoHyphens/>
        <w:spacing w:before="0" w:line="276" w:lineRule="auto"/>
        <w:rPr>
          <w:rFonts w:ascii="Times New Roman" w:hAnsi="Times New Roman" w:cs="Times New Roman"/>
          <w:sz w:val="24"/>
          <w:szCs w:val="24"/>
        </w:rPr>
      </w:pPr>
      <w:r>
        <w:rPr>
          <w:rFonts w:ascii="Times New Roman" w:hAnsi="Times New Roman" w:cs="Times New Roman"/>
          <w:sz w:val="24"/>
          <w:szCs w:val="24"/>
        </w:rPr>
        <w:t>proizvajalca</w:t>
      </w:r>
    </w:p>
    <w:p w14:paraId="0576F2A0" w14:textId="78DADDDF" w:rsidR="00004CEE" w:rsidRPr="00D47164" w:rsidRDefault="00004CEE" w:rsidP="00004CEE">
      <w:pPr>
        <w:spacing w:line="276" w:lineRule="auto"/>
        <w:rPr>
          <w:rFonts w:ascii="Times New Roman" w:hAnsi="Times New Roman" w:cs="Times New Roman"/>
          <w:sz w:val="24"/>
          <w:szCs w:val="24"/>
        </w:rPr>
      </w:pPr>
      <w:r w:rsidRPr="00D47164">
        <w:rPr>
          <w:rFonts w:ascii="Times New Roman" w:hAnsi="Times New Roman" w:cs="Times New Roman"/>
          <w:sz w:val="24"/>
          <w:szCs w:val="24"/>
        </w:rPr>
        <w:t xml:space="preserve">Ponudniki naj seštevke ponudbenih vrednosti za razpisano količino brez DDV vpišejo v obrazec predračuna. Ponudniki morajo </w:t>
      </w:r>
      <w:proofErr w:type="spellStart"/>
      <w:r w:rsidRPr="00D47164">
        <w:rPr>
          <w:rFonts w:ascii="Times New Roman" w:hAnsi="Times New Roman" w:cs="Times New Roman"/>
          <w:sz w:val="24"/>
          <w:szCs w:val="24"/>
        </w:rPr>
        <w:t>excelovo</w:t>
      </w:r>
      <w:proofErr w:type="spellEnd"/>
      <w:r w:rsidRPr="00D47164">
        <w:rPr>
          <w:rFonts w:ascii="Times New Roman" w:hAnsi="Times New Roman" w:cs="Times New Roman"/>
          <w:sz w:val="24"/>
          <w:szCs w:val="24"/>
        </w:rPr>
        <w:t xml:space="preserve"> preglednico, ki jo elektronsko podpišejo, oddati na portal </w:t>
      </w:r>
      <w:proofErr w:type="spellStart"/>
      <w:r w:rsidRPr="00D47164">
        <w:rPr>
          <w:rFonts w:ascii="Times New Roman" w:hAnsi="Times New Roman" w:cs="Times New Roman"/>
          <w:sz w:val="24"/>
          <w:szCs w:val="24"/>
        </w:rPr>
        <w:t>eJN</w:t>
      </w:r>
      <w:proofErr w:type="spellEnd"/>
      <w:r w:rsidR="00BC3E29" w:rsidRPr="00D47164">
        <w:rPr>
          <w:rFonts w:ascii="Times New Roman" w:hAnsi="Times New Roman" w:cs="Times New Roman"/>
          <w:sz w:val="24"/>
          <w:szCs w:val="24"/>
        </w:rPr>
        <w:t xml:space="preserve"> in sicer v </w:t>
      </w:r>
      <w:proofErr w:type="spellStart"/>
      <w:r w:rsidR="00BC3E29" w:rsidRPr="00D47164">
        <w:rPr>
          <w:rFonts w:ascii="Times New Roman" w:hAnsi="Times New Roman" w:cs="Times New Roman"/>
          <w:sz w:val="24"/>
          <w:szCs w:val="24"/>
        </w:rPr>
        <w:t>pdf</w:t>
      </w:r>
      <w:proofErr w:type="spellEnd"/>
      <w:r w:rsidR="00BC3E29" w:rsidRPr="00D47164">
        <w:rPr>
          <w:rFonts w:ascii="Times New Roman" w:hAnsi="Times New Roman" w:cs="Times New Roman"/>
          <w:sz w:val="24"/>
          <w:szCs w:val="24"/>
        </w:rPr>
        <w:t xml:space="preserve"> </w:t>
      </w:r>
      <w:proofErr w:type="spellStart"/>
      <w:r w:rsidR="00BC3E29" w:rsidRPr="00D47164">
        <w:rPr>
          <w:rFonts w:ascii="Times New Roman" w:hAnsi="Times New Roman" w:cs="Times New Roman"/>
          <w:sz w:val="24"/>
          <w:szCs w:val="24"/>
        </w:rPr>
        <w:t>foramtu</w:t>
      </w:r>
      <w:proofErr w:type="spellEnd"/>
      <w:r w:rsidR="00BC3E29" w:rsidRPr="00D47164">
        <w:rPr>
          <w:rFonts w:ascii="Times New Roman" w:hAnsi="Times New Roman" w:cs="Times New Roman"/>
          <w:sz w:val="24"/>
          <w:szCs w:val="24"/>
        </w:rPr>
        <w:t xml:space="preserve"> in obvezno v </w:t>
      </w:r>
      <w:proofErr w:type="spellStart"/>
      <w:r w:rsidR="00BC3E29" w:rsidRPr="00D47164">
        <w:rPr>
          <w:rFonts w:ascii="Times New Roman" w:hAnsi="Times New Roman" w:cs="Times New Roman"/>
          <w:sz w:val="24"/>
          <w:szCs w:val="24"/>
        </w:rPr>
        <w:t>excel</w:t>
      </w:r>
      <w:proofErr w:type="spellEnd"/>
      <w:r w:rsidR="00BC3E29" w:rsidRPr="00D47164">
        <w:rPr>
          <w:rFonts w:ascii="Times New Roman" w:hAnsi="Times New Roman" w:cs="Times New Roman"/>
          <w:sz w:val="24"/>
          <w:szCs w:val="24"/>
        </w:rPr>
        <w:t xml:space="preserve"> formatu.   </w:t>
      </w:r>
      <w:r w:rsidRPr="00D47164">
        <w:rPr>
          <w:rFonts w:ascii="Times New Roman" w:hAnsi="Times New Roman" w:cs="Times New Roman"/>
          <w:sz w:val="24"/>
          <w:szCs w:val="24"/>
        </w:rPr>
        <w:t xml:space="preserve">Naročnik ima pravico, da od ponudnika v času ocenjevanja ponudb zahteva predložitev preglednice tudi v elektronski obliki na svoj e-naslov. </w:t>
      </w:r>
    </w:p>
    <w:p w14:paraId="12218165" w14:textId="7F7EA500" w:rsidR="00004CEE" w:rsidRPr="00D47164" w:rsidRDefault="00004CEE" w:rsidP="00004CEE">
      <w:pPr>
        <w:spacing w:line="276" w:lineRule="auto"/>
        <w:rPr>
          <w:rFonts w:ascii="Times New Roman" w:hAnsi="Times New Roman" w:cs="Times New Roman"/>
          <w:sz w:val="24"/>
          <w:szCs w:val="24"/>
        </w:rPr>
      </w:pPr>
      <w:r w:rsidRPr="00D47164">
        <w:rPr>
          <w:rFonts w:ascii="Times New Roman" w:hAnsi="Times New Roman" w:cs="Times New Roman"/>
          <w:sz w:val="24"/>
          <w:szCs w:val="24"/>
        </w:rPr>
        <w:t>Naročnik ne dopušča odstopanj v navedenih količinah ali dimenzijah, razen pri artiklih, kjer to izrecno navaja.</w:t>
      </w:r>
    </w:p>
    <w:p w14:paraId="5045FF62" w14:textId="07E2A6B9" w:rsidR="00BC3E29" w:rsidRPr="00D47164" w:rsidRDefault="00BC3E29" w:rsidP="00004CEE">
      <w:pPr>
        <w:spacing w:line="276" w:lineRule="auto"/>
        <w:rPr>
          <w:rFonts w:ascii="Times New Roman" w:hAnsi="Times New Roman" w:cs="Times New Roman"/>
          <w:sz w:val="24"/>
          <w:szCs w:val="24"/>
        </w:rPr>
      </w:pPr>
      <w:r w:rsidRPr="00D47164">
        <w:rPr>
          <w:rFonts w:ascii="Times New Roman" w:hAnsi="Times New Roman" w:cs="Times New Roman"/>
          <w:sz w:val="24"/>
          <w:szCs w:val="24"/>
        </w:rPr>
        <w:t xml:space="preserve">Naročnik ne dopušča spreminjanja razpisanih podatkov v </w:t>
      </w:r>
      <w:proofErr w:type="spellStart"/>
      <w:r w:rsidRPr="00D47164">
        <w:rPr>
          <w:rFonts w:ascii="Times New Roman" w:hAnsi="Times New Roman" w:cs="Times New Roman"/>
          <w:sz w:val="24"/>
          <w:szCs w:val="24"/>
        </w:rPr>
        <w:t>excel</w:t>
      </w:r>
      <w:proofErr w:type="spellEnd"/>
      <w:r w:rsidRPr="00D47164">
        <w:rPr>
          <w:rFonts w:ascii="Times New Roman" w:hAnsi="Times New Roman" w:cs="Times New Roman"/>
          <w:sz w:val="24"/>
          <w:szCs w:val="24"/>
        </w:rPr>
        <w:t xml:space="preserve"> preglednici, ki jih je pripravil naročnik. Vsak</w:t>
      </w:r>
      <w:r w:rsidR="005D71AE" w:rsidRPr="00D47164">
        <w:rPr>
          <w:rFonts w:ascii="Times New Roman" w:hAnsi="Times New Roman" w:cs="Times New Roman"/>
          <w:sz w:val="24"/>
          <w:szCs w:val="24"/>
        </w:rPr>
        <w:t>a sprememba s strani ponudnika pomeni njegovo izločitev iz ocenjevanja.</w:t>
      </w:r>
    </w:p>
    <w:p w14:paraId="5122A064" w14:textId="7D14BAE0" w:rsidR="00004CEE" w:rsidRPr="00D47164" w:rsidRDefault="00FA5ADC" w:rsidP="00004CEE">
      <w:pPr>
        <w:pStyle w:val="Naslov1"/>
        <w:numPr>
          <w:ilvl w:val="0"/>
          <w:numId w:val="20"/>
        </w:numPr>
        <w:suppressAutoHyphens/>
        <w:spacing w:before="240" w:after="60"/>
        <w:jc w:val="left"/>
        <w:rPr>
          <w:szCs w:val="24"/>
        </w:rPr>
      </w:pPr>
      <w:r w:rsidRPr="00D47164">
        <w:rPr>
          <w:szCs w:val="24"/>
        </w:rPr>
        <w:lastRenderedPageBreak/>
        <w:t>NAČIN VZORČENJA</w:t>
      </w:r>
    </w:p>
    <w:p w14:paraId="3B51D523" w14:textId="77777777" w:rsidR="00004CEE" w:rsidRPr="00D47164" w:rsidRDefault="00004CEE" w:rsidP="00004CEE">
      <w:pPr>
        <w:rPr>
          <w:rFonts w:ascii="Times New Roman" w:hAnsi="Times New Roman" w:cs="Times New Roman"/>
          <w:sz w:val="24"/>
          <w:szCs w:val="24"/>
        </w:rPr>
      </w:pPr>
      <w:r w:rsidRPr="00D47164">
        <w:rPr>
          <w:rFonts w:ascii="Times New Roman" w:hAnsi="Times New Roman" w:cs="Times New Roman"/>
          <w:sz w:val="24"/>
          <w:szCs w:val="24"/>
        </w:rPr>
        <w:t>Ponudnik mora v času preverjanja ponudb zagotoviti vzorce in sicer na sledeč način:</w:t>
      </w:r>
    </w:p>
    <w:p w14:paraId="4D6A755B" w14:textId="77777777" w:rsidR="00004CEE" w:rsidRPr="00D47164" w:rsidRDefault="00004CEE" w:rsidP="00004CEE">
      <w:pPr>
        <w:rPr>
          <w:rFonts w:ascii="Times New Roman" w:hAnsi="Times New Roman" w:cs="Times New Roman"/>
          <w:sz w:val="24"/>
          <w:szCs w:val="24"/>
        </w:rPr>
      </w:pPr>
    </w:p>
    <w:p w14:paraId="08251581" w14:textId="77777777" w:rsidR="00004CEE" w:rsidRPr="00D47164" w:rsidRDefault="00004CEE" w:rsidP="00004CEE">
      <w:pPr>
        <w:widowControl w:val="0"/>
        <w:numPr>
          <w:ilvl w:val="0"/>
          <w:numId w:val="16"/>
        </w:numPr>
        <w:spacing w:before="0" w:line="276" w:lineRule="auto"/>
        <w:rPr>
          <w:rFonts w:ascii="Times New Roman" w:hAnsi="Times New Roman" w:cs="Times New Roman"/>
          <w:sz w:val="24"/>
          <w:szCs w:val="24"/>
        </w:rPr>
      </w:pPr>
      <w:r w:rsidRPr="00D47164">
        <w:rPr>
          <w:rFonts w:ascii="Times New Roman" w:hAnsi="Times New Roman" w:cs="Times New Roman"/>
          <w:sz w:val="24"/>
          <w:szCs w:val="24"/>
        </w:rPr>
        <w:t>Naročnik bo pisno zahteval predložitev vzorcev. Rok za predložitev vzorcev je 3 (tri) delovne dni od prejema poziva.</w:t>
      </w:r>
    </w:p>
    <w:p w14:paraId="11B6A97E" w14:textId="77777777" w:rsidR="00004CEE" w:rsidRPr="00D47164" w:rsidRDefault="00004CEE" w:rsidP="00004CEE">
      <w:pPr>
        <w:widowControl w:val="0"/>
        <w:numPr>
          <w:ilvl w:val="0"/>
          <w:numId w:val="16"/>
        </w:numPr>
        <w:spacing w:before="0" w:line="276" w:lineRule="auto"/>
        <w:rPr>
          <w:rFonts w:ascii="Times New Roman" w:hAnsi="Times New Roman" w:cs="Times New Roman"/>
          <w:sz w:val="24"/>
          <w:szCs w:val="24"/>
        </w:rPr>
      </w:pPr>
      <w:r w:rsidRPr="00D47164">
        <w:rPr>
          <w:rFonts w:ascii="Times New Roman" w:hAnsi="Times New Roman" w:cs="Times New Roman"/>
          <w:sz w:val="24"/>
          <w:szCs w:val="24"/>
        </w:rPr>
        <w:t>Vsi vzorci so za naročnika brezplačni.</w:t>
      </w:r>
    </w:p>
    <w:p w14:paraId="27910005" w14:textId="77777777" w:rsidR="00004CEE" w:rsidRPr="00D47164" w:rsidRDefault="00004CEE" w:rsidP="00004CEE">
      <w:pPr>
        <w:widowControl w:val="0"/>
        <w:numPr>
          <w:ilvl w:val="0"/>
          <w:numId w:val="16"/>
        </w:numPr>
        <w:spacing w:before="0" w:line="276" w:lineRule="auto"/>
        <w:rPr>
          <w:rFonts w:ascii="Times New Roman" w:hAnsi="Times New Roman" w:cs="Times New Roman"/>
          <w:sz w:val="24"/>
          <w:szCs w:val="24"/>
        </w:rPr>
      </w:pPr>
      <w:r w:rsidRPr="00D47164">
        <w:rPr>
          <w:rFonts w:ascii="Times New Roman" w:hAnsi="Times New Roman" w:cs="Times New Roman"/>
          <w:sz w:val="24"/>
          <w:szCs w:val="24"/>
        </w:rPr>
        <w:t>Vsi vzorci bodo predloženi v originalni embalaži in s priloženo dokumentacijo proizvajalca, iz katere bo razvidna kvalitetna ustreznost glede na zahteve naročnika. Dokumentacija proizvajalca mora biti BERLJIVA in predložena v jeziku proizvajalca. Na zahtevo naročnika bo ponudnik zagotovil laični slovenski prevod.</w:t>
      </w:r>
    </w:p>
    <w:p w14:paraId="00BA90F8" w14:textId="77777777" w:rsidR="00004CEE" w:rsidRPr="00D47164" w:rsidRDefault="00004CEE" w:rsidP="00004CEE">
      <w:pPr>
        <w:widowControl w:val="0"/>
        <w:numPr>
          <w:ilvl w:val="0"/>
          <w:numId w:val="16"/>
        </w:numPr>
        <w:spacing w:before="0" w:line="276" w:lineRule="auto"/>
        <w:rPr>
          <w:rFonts w:ascii="Times New Roman" w:hAnsi="Times New Roman" w:cs="Times New Roman"/>
          <w:sz w:val="24"/>
          <w:szCs w:val="24"/>
        </w:rPr>
      </w:pPr>
      <w:r w:rsidRPr="00D47164">
        <w:rPr>
          <w:rFonts w:ascii="Times New Roman" w:hAnsi="Times New Roman" w:cs="Times New Roman"/>
          <w:sz w:val="24"/>
          <w:szCs w:val="24"/>
        </w:rPr>
        <w:t>Vsi ponujeni artikli morajo imeti CE certifikat in ustrezna dovoljenja za promet v EU.</w:t>
      </w:r>
    </w:p>
    <w:p w14:paraId="105822B5" w14:textId="77777777" w:rsidR="00004CEE" w:rsidRPr="00D47164" w:rsidRDefault="00004CEE" w:rsidP="00004CEE">
      <w:pPr>
        <w:widowControl w:val="0"/>
        <w:numPr>
          <w:ilvl w:val="0"/>
          <w:numId w:val="16"/>
        </w:numPr>
        <w:spacing w:before="0" w:line="276" w:lineRule="auto"/>
        <w:rPr>
          <w:rFonts w:ascii="Times New Roman" w:hAnsi="Times New Roman" w:cs="Times New Roman"/>
          <w:sz w:val="24"/>
          <w:szCs w:val="24"/>
        </w:rPr>
      </w:pPr>
      <w:r w:rsidRPr="00D47164">
        <w:rPr>
          <w:rFonts w:ascii="Times New Roman" w:hAnsi="Times New Roman" w:cs="Times New Roman"/>
          <w:sz w:val="24"/>
          <w:szCs w:val="24"/>
        </w:rPr>
        <w:t>Naročnik bo opredelil potrebno količino vzorcev v pozivu, pri čemer je obseg vzorcev v izključni pristojnosti naročnika.</w:t>
      </w:r>
    </w:p>
    <w:p w14:paraId="20383E77" w14:textId="60C2C98E" w:rsidR="00004CEE" w:rsidRPr="00D47164" w:rsidRDefault="00004CEE" w:rsidP="00004CEE">
      <w:pPr>
        <w:widowControl w:val="0"/>
        <w:numPr>
          <w:ilvl w:val="0"/>
          <w:numId w:val="16"/>
        </w:numPr>
        <w:spacing w:before="0" w:line="276" w:lineRule="auto"/>
        <w:rPr>
          <w:rFonts w:ascii="Times New Roman" w:hAnsi="Times New Roman" w:cs="Times New Roman"/>
          <w:sz w:val="24"/>
          <w:szCs w:val="24"/>
        </w:rPr>
      </w:pPr>
      <w:r w:rsidRPr="00D47164">
        <w:rPr>
          <w:rFonts w:ascii="Times New Roman" w:hAnsi="Times New Roman" w:cs="Times New Roman"/>
          <w:sz w:val="24"/>
          <w:szCs w:val="24"/>
        </w:rPr>
        <w:t>Način testiranja bo naročnik opredelil v pozivu</w:t>
      </w:r>
      <w:r w:rsidR="00FA5B88" w:rsidRPr="00D47164">
        <w:rPr>
          <w:rFonts w:ascii="Times New Roman" w:hAnsi="Times New Roman" w:cs="Times New Roman"/>
          <w:sz w:val="24"/>
          <w:szCs w:val="24"/>
        </w:rPr>
        <w:t>.</w:t>
      </w:r>
    </w:p>
    <w:p w14:paraId="2BBB3C3B" w14:textId="02A7FCA0" w:rsidR="00FA5B88" w:rsidRPr="00D47164" w:rsidRDefault="00FA5B88" w:rsidP="00004CEE">
      <w:pPr>
        <w:widowControl w:val="0"/>
        <w:numPr>
          <w:ilvl w:val="0"/>
          <w:numId w:val="16"/>
        </w:numPr>
        <w:spacing w:before="0" w:line="276" w:lineRule="auto"/>
        <w:rPr>
          <w:rFonts w:ascii="Times New Roman" w:hAnsi="Times New Roman" w:cs="Times New Roman"/>
          <w:sz w:val="24"/>
          <w:szCs w:val="24"/>
        </w:rPr>
      </w:pPr>
      <w:r w:rsidRPr="00D47164">
        <w:rPr>
          <w:rFonts w:ascii="Times New Roman" w:hAnsi="Times New Roman" w:cs="Times New Roman"/>
          <w:sz w:val="24"/>
          <w:szCs w:val="24"/>
        </w:rPr>
        <w:t>Naročnik lahko od ponudnika zahteva predložitev tudi drugih dokazil, vezanih na lastnosti in uporabo ponujenih artiklov, kar bo naročnik opredelil v povabilu k predložitvi vzorcev.</w:t>
      </w:r>
    </w:p>
    <w:p w14:paraId="5829FFB4" w14:textId="77777777" w:rsidR="005D71AE" w:rsidRPr="00D47164" w:rsidRDefault="005D71AE" w:rsidP="005D71AE">
      <w:pPr>
        <w:widowControl w:val="0"/>
        <w:spacing w:before="0" w:line="276" w:lineRule="auto"/>
        <w:ind w:left="720"/>
        <w:rPr>
          <w:rFonts w:ascii="Times New Roman" w:hAnsi="Times New Roman" w:cs="Times New Roman"/>
          <w:sz w:val="24"/>
          <w:szCs w:val="24"/>
        </w:rPr>
      </w:pPr>
    </w:p>
    <w:p w14:paraId="28C12FDD" w14:textId="3EEC5097" w:rsidR="00004CEE" w:rsidRPr="00D47164" w:rsidRDefault="00FA5ADC" w:rsidP="00004CEE">
      <w:pPr>
        <w:pStyle w:val="Naslov1"/>
        <w:numPr>
          <w:ilvl w:val="0"/>
          <w:numId w:val="20"/>
        </w:numPr>
        <w:suppressAutoHyphens/>
        <w:spacing w:before="240" w:after="60"/>
        <w:jc w:val="left"/>
        <w:rPr>
          <w:szCs w:val="24"/>
        </w:rPr>
      </w:pPr>
      <w:r w:rsidRPr="00D47164">
        <w:rPr>
          <w:szCs w:val="24"/>
        </w:rPr>
        <w:t>POGOJI IZVAJANJA JAVNEGA NAROČILA</w:t>
      </w:r>
    </w:p>
    <w:p w14:paraId="2E6EE4AF" w14:textId="221B2155" w:rsidR="00FA5B88" w:rsidRPr="00D47164" w:rsidRDefault="00FA5B88" w:rsidP="00FA5B88">
      <w:pPr>
        <w:rPr>
          <w:rFonts w:ascii="Times New Roman" w:hAnsi="Times New Roman" w:cs="Times New Roman"/>
          <w:sz w:val="24"/>
          <w:szCs w:val="24"/>
          <w:lang w:eastAsia="x-none"/>
        </w:rPr>
      </w:pPr>
      <w:r w:rsidRPr="00D47164">
        <w:rPr>
          <w:rFonts w:ascii="Times New Roman" w:hAnsi="Times New Roman" w:cs="Times New Roman"/>
          <w:sz w:val="24"/>
          <w:szCs w:val="24"/>
          <w:lang w:eastAsia="x-none"/>
        </w:rPr>
        <w:t>Izbrani ponudnik- dobavitelj bo moral:</w:t>
      </w:r>
    </w:p>
    <w:p w14:paraId="4B678E84" w14:textId="77777777" w:rsidR="00F07E89" w:rsidRPr="00D47164" w:rsidRDefault="00F07E89" w:rsidP="00F07E89">
      <w:pPr>
        <w:numPr>
          <w:ilvl w:val="0"/>
          <w:numId w:val="22"/>
        </w:numPr>
        <w:spacing w:line="276" w:lineRule="auto"/>
        <w:rPr>
          <w:rFonts w:ascii="Times New Roman" w:hAnsi="Times New Roman" w:cs="Times New Roman"/>
          <w:sz w:val="24"/>
          <w:szCs w:val="24"/>
        </w:rPr>
      </w:pPr>
      <w:r w:rsidRPr="00D47164">
        <w:rPr>
          <w:rFonts w:ascii="Times New Roman" w:hAnsi="Times New Roman" w:cs="Times New Roman"/>
          <w:sz w:val="24"/>
          <w:szCs w:val="24"/>
        </w:rPr>
        <w:t xml:space="preserve">izpolnjevati vse obveznosti, ki so navedene v razpisni dokumentaciji; </w:t>
      </w:r>
    </w:p>
    <w:p w14:paraId="5ED33578" w14:textId="6AEC5C7F" w:rsidR="00F07E89" w:rsidRPr="00D47164" w:rsidRDefault="00F07E89" w:rsidP="00F07E89">
      <w:pPr>
        <w:numPr>
          <w:ilvl w:val="0"/>
          <w:numId w:val="22"/>
        </w:numPr>
        <w:spacing w:line="276" w:lineRule="auto"/>
        <w:rPr>
          <w:rFonts w:ascii="Times New Roman" w:hAnsi="Times New Roman" w:cs="Times New Roman"/>
          <w:sz w:val="24"/>
          <w:szCs w:val="24"/>
        </w:rPr>
      </w:pPr>
      <w:r w:rsidRPr="00D47164">
        <w:rPr>
          <w:rFonts w:ascii="Times New Roman" w:hAnsi="Times New Roman" w:cs="Times New Roman"/>
          <w:sz w:val="24"/>
          <w:szCs w:val="24"/>
        </w:rPr>
        <w:t>dobavljati naro</w:t>
      </w:r>
      <w:bookmarkStart w:id="1" w:name="_GoBack"/>
      <w:bookmarkEnd w:id="1"/>
      <w:r w:rsidRPr="00D47164">
        <w:rPr>
          <w:rFonts w:ascii="Times New Roman" w:hAnsi="Times New Roman" w:cs="Times New Roman"/>
          <w:sz w:val="24"/>
          <w:szCs w:val="24"/>
        </w:rPr>
        <w:t>čen</w:t>
      </w:r>
      <w:r w:rsidR="00FA5B88" w:rsidRPr="00D47164">
        <w:rPr>
          <w:rFonts w:ascii="Times New Roman" w:hAnsi="Times New Roman" w:cs="Times New Roman"/>
          <w:sz w:val="24"/>
          <w:szCs w:val="24"/>
        </w:rPr>
        <w:t xml:space="preserve">o </w:t>
      </w:r>
      <w:r w:rsidRPr="00D47164">
        <w:rPr>
          <w:rFonts w:ascii="Times New Roman" w:hAnsi="Times New Roman" w:cs="Times New Roman"/>
          <w:sz w:val="24"/>
          <w:szCs w:val="24"/>
        </w:rPr>
        <w:t>v roku tri delovne dni od prejema naročila;</w:t>
      </w:r>
    </w:p>
    <w:p w14:paraId="67B71C6D" w14:textId="69414AAA" w:rsidR="00F07E89" w:rsidRPr="00D47164" w:rsidRDefault="00F07E89" w:rsidP="00F07E89">
      <w:pPr>
        <w:numPr>
          <w:ilvl w:val="0"/>
          <w:numId w:val="22"/>
        </w:numPr>
        <w:spacing w:line="276" w:lineRule="auto"/>
        <w:rPr>
          <w:rFonts w:ascii="Times New Roman" w:hAnsi="Times New Roman" w:cs="Times New Roman"/>
          <w:sz w:val="24"/>
          <w:szCs w:val="24"/>
        </w:rPr>
      </w:pPr>
      <w:r w:rsidRPr="00D47164">
        <w:rPr>
          <w:rFonts w:ascii="Times New Roman" w:hAnsi="Times New Roman" w:cs="Times New Roman"/>
          <w:sz w:val="24"/>
          <w:szCs w:val="24"/>
        </w:rPr>
        <w:t xml:space="preserve">rok uporabnosti dobavljenih </w:t>
      </w:r>
      <w:r w:rsidR="00FA5B88" w:rsidRPr="00D47164">
        <w:rPr>
          <w:rFonts w:ascii="Times New Roman" w:hAnsi="Times New Roman" w:cs="Times New Roman"/>
          <w:sz w:val="24"/>
          <w:szCs w:val="24"/>
        </w:rPr>
        <w:t>artiklov</w:t>
      </w:r>
      <w:r w:rsidRPr="00D47164">
        <w:rPr>
          <w:rFonts w:ascii="Times New Roman" w:hAnsi="Times New Roman" w:cs="Times New Roman"/>
          <w:sz w:val="24"/>
          <w:szCs w:val="24"/>
        </w:rPr>
        <w:t xml:space="preserve"> bo praviloma </w:t>
      </w:r>
      <w:r w:rsidR="00FA5B88" w:rsidRPr="00D47164">
        <w:rPr>
          <w:rFonts w:ascii="Times New Roman" w:hAnsi="Times New Roman" w:cs="Times New Roman"/>
          <w:sz w:val="24"/>
          <w:szCs w:val="24"/>
        </w:rPr>
        <w:t xml:space="preserve">vsaj </w:t>
      </w:r>
      <w:r w:rsidRPr="00D47164">
        <w:rPr>
          <w:rFonts w:ascii="Times New Roman" w:hAnsi="Times New Roman" w:cs="Times New Roman"/>
          <w:sz w:val="24"/>
          <w:szCs w:val="24"/>
        </w:rPr>
        <w:t xml:space="preserve">6 mesecev od dne dobave. V primeru, da tega roka trajanja ni mogoče zagotoviti iz objektivnih razlogov, bo dobavil tudi </w:t>
      </w:r>
      <w:r w:rsidR="00FA5B88" w:rsidRPr="00D47164">
        <w:rPr>
          <w:rFonts w:ascii="Times New Roman" w:hAnsi="Times New Roman" w:cs="Times New Roman"/>
          <w:sz w:val="24"/>
          <w:szCs w:val="24"/>
        </w:rPr>
        <w:t>artikel</w:t>
      </w:r>
      <w:r w:rsidRPr="00D47164">
        <w:rPr>
          <w:rFonts w:ascii="Times New Roman" w:hAnsi="Times New Roman" w:cs="Times New Roman"/>
          <w:sz w:val="24"/>
          <w:szCs w:val="24"/>
        </w:rPr>
        <w:t xml:space="preserve"> s krajšim rokom, ob predhodnem pisnem soglasju naročnika;</w:t>
      </w:r>
    </w:p>
    <w:p w14:paraId="4DF73447" w14:textId="4E5D116F" w:rsidR="00F07E89" w:rsidRPr="00D47164" w:rsidRDefault="00F07E89" w:rsidP="00F07E89">
      <w:pPr>
        <w:numPr>
          <w:ilvl w:val="0"/>
          <w:numId w:val="22"/>
        </w:numPr>
        <w:spacing w:line="276" w:lineRule="auto"/>
        <w:rPr>
          <w:rFonts w:ascii="Times New Roman" w:hAnsi="Times New Roman" w:cs="Times New Roman"/>
          <w:sz w:val="24"/>
          <w:szCs w:val="24"/>
        </w:rPr>
      </w:pPr>
      <w:r w:rsidRPr="00D47164">
        <w:rPr>
          <w:rFonts w:ascii="Times New Roman" w:hAnsi="Times New Roman" w:cs="Times New Roman"/>
          <w:sz w:val="24"/>
          <w:szCs w:val="24"/>
        </w:rPr>
        <w:t xml:space="preserve">za </w:t>
      </w:r>
      <w:r w:rsidR="00FA5B88" w:rsidRPr="00D47164">
        <w:rPr>
          <w:rFonts w:ascii="Times New Roman" w:hAnsi="Times New Roman" w:cs="Times New Roman"/>
          <w:sz w:val="24"/>
          <w:szCs w:val="24"/>
        </w:rPr>
        <w:t>artikle</w:t>
      </w:r>
      <w:r w:rsidRPr="00D47164">
        <w:rPr>
          <w:rFonts w:ascii="Times New Roman" w:hAnsi="Times New Roman" w:cs="Times New Roman"/>
          <w:sz w:val="24"/>
          <w:szCs w:val="24"/>
        </w:rPr>
        <w:t xml:space="preserve">, ki se shranjujejo na hladnem, je dobavitelj dolžan zagotavljati hladno verigo v transportu </w:t>
      </w:r>
      <w:r w:rsidR="00FA5B88" w:rsidRPr="00D47164">
        <w:rPr>
          <w:rFonts w:ascii="Times New Roman" w:hAnsi="Times New Roman" w:cs="Times New Roman"/>
          <w:sz w:val="24"/>
          <w:szCs w:val="24"/>
        </w:rPr>
        <w:t>artiklov</w:t>
      </w:r>
      <w:r w:rsidRPr="00D47164">
        <w:rPr>
          <w:rFonts w:ascii="Times New Roman" w:hAnsi="Times New Roman" w:cs="Times New Roman"/>
          <w:sz w:val="24"/>
          <w:szCs w:val="24"/>
        </w:rPr>
        <w:t xml:space="preserve"> do predaje naročniku; </w:t>
      </w:r>
    </w:p>
    <w:p w14:paraId="1F9D7411" w14:textId="38881736" w:rsidR="00F07E89" w:rsidRPr="00D47164" w:rsidRDefault="008B57B4" w:rsidP="00F07E89">
      <w:pPr>
        <w:numPr>
          <w:ilvl w:val="0"/>
          <w:numId w:val="22"/>
        </w:numPr>
        <w:spacing w:line="276" w:lineRule="auto"/>
        <w:rPr>
          <w:rFonts w:ascii="Times New Roman" w:hAnsi="Times New Roman" w:cs="Times New Roman"/>
          <w:sz w:val="24"/>
          <w:szCs w:val="24"/>
        </w:rPr>
      </w:pPr>
      <w:r w:rsidRPr="00D47164">
        <w:rPr>
          <w:rFonts w:ascii="Times New Roman" w:hAnsi="Times New Roman" w:cs="Times New Roman"/>
          <w:sz w:val="24"/>
          <w:szCs w:val="24"/>
        </w:rPr>
        <w:t xml:space="preserve">dobavitelj bo </w:t>
      </w:r>
      <w:r w:rsidR="00F07E89" w:rsidRPr="00D47164">
        <w:rPr>
          <w:rFonts w:ascii="Times New Roman" w:hAnsi="Times New Roman" w:cs="Times New Roman"/>
          <w:sz w:val="24"/>
          <w:szCs w:val="24"/>
        </w:rPr>
        <w:t>zagotavlja</w:t>
      </w:r>
      <w:r w:rsidRPr="00D47164">
        <w:rPr>
          <w:rFonts w:ascii="Times New Roman" w:hAnsi="Times New Roman" w:cs="Times New Roman"/>
          <w:sz w:val="24"/>
          <w:szCs w:val="24"/>
        </w:rPr>
        <w:t>l</w:t>
      </w:r>
      <w:r w:rsidR="00F07E89" w:rsidRPr="00D47164">
        <w:rPr>
          <w:rFonts w:ascii="Times New Roman" w:hAnsi="Times New Roman" w:cs="Times New Roman"/>
          <w:sz w:val="24"/>
          <w:szCs w:val="24"/>
        </w:rPr>
        <w:t xml:space="preserve"> ustrezno skladiščenje, transport in ravnanje z blagom, ki je predmet sklenjenih sporazumov, v skladu s pravili stroke;</w:t>
      </w:r>
    </w:p>
    <w:p w14:paraId="0FED0BE0" w14:textId="77777777" w:rsidR="008B57B4" w:rsidRPr="00D47164" w:rsidRDefault="008B57B4" w:rsidP="008B57B4">
      <w:pPr>
        <w:spacing w:before="0" w:line="276" w:lineRule="auto"/>
        <w:ind w:left="720"/>
        <w:rPr>
          <w:rFonts w:ascii="Times New Roman" w:hAnsi="Times New Roman" w:cs="Times New Roman"/>
          <w:sz w:val="24"/>
          <w:szCs w:val="24"/>
        </w:rPr>
      </w:pPr>
    </w:p>
    <w:p w14:paraId="5302902C" w14:textId="1115E489" w:rsidR="00F07E89" w:rsidRPr="00D47164" w:rsidRDefault="00F07E89" w:rsidP="00F23F40">
      <w:pPr>
        <w:numPr>
          <w:ilvl w:val="0"/>
          <w:numId w:val="22"/>
        </w:numPr>
        <w:spacing w:before="0" w:line="276" w:lineRule="auto"/>
        <w:rPr>
          <w:rFonts w:ascii="Times New Roman" w:hAnsi="Times New Roman" w:cs="Times New Roman"/>
          <w:sz w:val="24"/>
          <w:szCs w:val="24"/>
        </w:rPr>
      </w:pPr>
      <w:r w:rsidRPr="00D47164">
        <w:rPr>
          <w:rFonts w:ascii="Times New Roman" w:hAnsi="Times New Roman" w:cs="Times New Roman"/>
          <w:sz w:val="24"/>
          <w:szCs w:val="24"/>
        </w:rPr>
        <w:t>vse naročene artikle dostavljati na lokacijo naročnika in sicer</w:t>
      </w:r>
      <w:r w:rsidR="00FA5B88" w:rsidRPr="00D47164">
        <w:rPr>
          <w:rFonts w:ascii="Times New Roman" w:hAnsi="Times New Roman" w:cs="Times New Roman"/>
          <w:sz w:val="24"/>
          <w:szCs w:val="24"/>
        </w:rPr>
        <w:t xml:space="preserve"> </w:t>
      </w:r>
      <w:r w:rsidRPr="00D47164">
        <w:rPr>
          <w:rFonts w:ascii="Times New Roman" w:hAnsi="Times New Roman" w:cs="Times New Roman"/>
          <w:sz w:val="24"/>
          <w:szCs w:val="24"/>
        </w:rPr>
        <w:t xml:space="preserve">ZD KOPER, centralna stavba - </w:t>
      </w:r>
      <w:proofErr w:type="spellStart"/>
      <w:r w:rsidRPr="00D47164">
        <w:rPr>
          <w:rFonts w:ascii="Times New Roman" w:hAnsi="Times New Roman" w:cs="Times New Roman"/>
          <w:sz w:val="24"/>
          <w:szCs w:val="24"/>
        </w:rPr>
        <w:t>Dellavallejeva</w:t>
      </w:r>
      <w:proofErr w:type="spellEnd"/>
      <w:r w:rsidRPr="00D47164">
        <w:rPr>
          <w:rFonts w:ascii="Times New Roman" w:hAnsi="Times New Roman" w:cs="Times New Roman"/>
          <w:sz w:val="24"/>
          <w:szCs w:val="24"/>
        </w:rPr>
        <w:t xml:space="preserve"> ulica 3, Koper </w:t>
      </w:r>
      <w:r w:rsidR="00FA5B88" w:rsidRPr="00D47164">
        <w:rPr>
          <w:rFonts w:ascii="Times New Roman" w:hAnsi="Times New Roman" w:cs="Times New Roman"/>
          <w:sz w:val="24"/>
          <w:szCs w:val="24"/>
        </w:rPr>
        <w:t xml:space="preserve"> LABORATORIJ;</w:t>
      </w:r>
    </w:p>
    <w:p w14:paraId="7AD45663" w14:textId="14501B93" w:rsidR="00F07E89" w:rsidRPr="00D47164" w:rsidRDefault="00F07E89" w:rsidP="00F07E89">
      <w:pPr>
        <w:numPr>
          <w:ilvl w:val="0"/>
          <w:numId w:val="22"/>
        </w:numPr>
        <w:spacing w:line="276" w:lineRule="auto"/>
        <w:rPr>
          <w:rFonts w:ascii="Times New Roman" w:hAnsi="Times New Roman" w:cs="Times New Roman"/>
          <w:sz w:val="24"/>
          <w:szCs w:val="24"/>
        </w:rPr>
      </w:pPr>
      <w:r w:rsidRPr="00D47164">
        <w:rPr>
          <w:rFonts w:ascii="Times New Roman" w:hAnsi="Times New Roman" w:cs="Times New Roman"/>
          <w:sz w:val="24"/>
          <w:szCs w:val="24"/>
        </w:rPr>
        <w:t xml:space="preserve">dobave z oznako NUJNO </w:t>
      </w:r>
      <w:r w:rsidR="00FA5B88" w:rsidRPr="00D47164">
        <w:rPr>
          <w:rFonts w:ascii="Times New Roman" w:hAnsi="Times New Roman" w:cs="Times New Roman"/>
          <w:sz w:val="24"/>
          <w:szCs w:val="24"/>
        </w:rPr>
        <w:t xml:space="preserve">bo dobavitelj </w:t>
      </w:r>
      <w:r w:rsidRPr="00D47164">
        <w:rPr>
          <w:rFonts w:ascii="Times New Roman" w:hAnsi="Times New Roman" w:cs="Times New Roman"/>
          <w:sz w:val="24"/>
          <w:szCs w:val="24"/>
        </w:rPr>
        <w:t xml:space="preserve"> dostavi</w:t>
      </w:r>
      <w:r w:rsidR="00FA5B88" w:rsidRPr="00D47164">
        <w:rPr>
          <w:rFonts w:ascii="Times New Roman" w:hAnsi="Times New Roman" w:cs="Times New Roman"/>
          <w:sz w:val="24"/>
          <w:szCs w:val="24"/>
        </w:rPr>
        <w:t>l</w:t>
      </w:r>
      <w:r w:rsidRPr="00D47164">
        <w:rPr>
          <w:rFonts w:ascii="Times New Roman" w:hAnsi="Times New Roman" w:cs="Times New Roman"/>
          <w:sz w:val="24"/>
          <w:szCs w:val="24"/>
        </w:rPr>
        <w:t xml:space="preserve"> naslednji delovni dan od dneva prejema naročila,</w:t>
      </w:r>
    </w:p>
    <w:p w14:paraId="3F030A21" w14:textId="3D0C4FD6" w:rsidR="00F07E89" w:rsidRPr="00D47164" w:rsidRDefault="00F07E89" w:rsidP="00F07E89">
      <w:pPr>
        <w:numPr>
          <w:ilvl w:val="0"/>
          <w:numId w:val="22"/>
        </w:numPr>
        <w:spacing w:line="276" w:lineRule="auto"/>
        <w:rPr>
          <w:rFonts w:ascii="Times New Roman" w:hAnsi="Times New Roman" w:cs="Times New Roman"/>
          <w:sz w:val="24"/>
          <w:szCs w:val="24"/>
        </w:rPr>
      </w:pPr>
      <w:r w:rsidRPr="00D47164">
        <w:rPr>
          <w:rFonts w:ascii="Times New Roman" w:hAnsi="Times New Roman" w:cs="Times New Roman"/>
          <w:sz w:val="24"/>
          <w:szCs w:val="24"/>
        </w:rPr>
        <w:lastRenderedPageBreak/>
        <w:t xml:space="preserve">vse dostave </w:t>
      </w:r>
      <w:r w:rsidR="00FA5B88" w:rsidRPr="00D47164">
        <w:rPr>
          <w:rFonts w:ascii="Times New Roman" w:hAnsi="Times New Roman" w:cs="Times New Roman"/>
          <w:sz w:val="24"/>
          <w:szCs w:val="24"/>
        </w:rPr>
        <w:t xml:space="preserve">bo </w:t>
      </w:r>
      <w:r w:rsidRPr="00D47164">
        <w:rPr>
          <w:rFonts w:ascii="Times New Roman" w:hAnsi="Times New Roman" w:cs="Times New Roman"/>
          <w:sz w:val="24"/>
          <w:szCs w:val="24"/>
        </w:rPr>
        <w:t>izvrš</w:t>
      </w:r>
      <w:r w:rsidR="00FA5B88" w:rsidRPr="00D47164">
        <w:rPr>
          <w:rFonts w:ascii="Times New Roman" w:hAnsi="Times New Roman" w:cs="Times New Roman"/>
          <w:sz w:val="24"/>
          <w:szCs w:val="24"/>
        </w:rPr>
        <w:t xml:space="preserve">il </w:t>
      </w:r>
      <w:r w:rsidRPr="00D47164">
        <w:rPr>
          <w:rFonts w:ascii="Times New Roman" w:hAnsi="Times New Roman" w:cs="Times New Roman"/>
          <w:sz w:val="24"/>
          <w:szCs w:val="24"/>
        </w:rPr>
        <w:t>v celotnem obsegu naročenih artiklov, le v izjemnih primerih, če naročila ne bo mogoče izvesti z eno dobavo v celoti, se zavezuje predhodno pisno obvestiti o terminih dobave in v skladu s termini izvršiti delne dobave;</w:t>
      </w:r>
    </w:p>
    <w:p w14:paraId="72A858B2" w14:textId="77777777" w:rsidR="00F07E89" w:rsidRPr="00D47164" w:rsidRDefault="00F07E89" w:rsidP="00F07E89">
      <w:pPr>
        <w:numPr>
          <w:ilvl w:val="0"/>
          <w:numId w:val="22"/>
        </w:numPr>
        <w:spacing w:line="276" w:lineRule="auto"/>
        <w:rPr>
          <w:rFonts w:ascii="Times New Roman" w:hAnsi="Times New Roman" w:cs="Times New Roman"/>
          <w:sz w:val="24"/>
          <w:szCs w:val="24"/>
        </w:rPr>
      </w:pPr>
      <w:r w:rsidRPr="00D47164">
        <w:rPr>
          <w:rFonts w:ascii="Times New Roman" w:hAnsi="Times New Roman" w:cs="Times New Roman"/>
          <w:sz w:val="24"/>
          <w:szCs w:val="24"/>
        </w:rPr>
        <w:t>o morebitni nezmožnosti dobave (npr. zaradi težav/zamud v proizvodnji) obvestiti naročnika takoj po prejemu naročila;</w:t>
      </w:r>
    </w:p>
    <w:p w14:paraId="3F5F9428" w14:textId="77777777" w:rsidR="00F07E89" w:rsidRPr="00D47164" w:rsidRDefault="00F07E89" w:rsidP="00F07E89">
      <w:pPr>
        <w:numPr>
          <w:ilvl w:val="0"/>
          <w:numId w:val="22"/>
        </w:numPr>
        <w:spacing w:line="276" w:lineRule="auto"/>
        <w:rPr>
          <w:rFonts w:ascii="Times New Roman" w:hAnsi="Times New Roman" w:cs="Times New Roman"/>
          <w:sz w:val="24"/>
          <w:szCs w:val="24"/>
        </w:rPr>
      </w:pPr>
      <w:r w:rsidRPr="00D47164">
        <w:rPr>
          <w:rFonts w:ascii="Times New Roman" w:hAnsi="Times New Roman" w:cs="Times New Roman"/>
          <w:sz w:val="24"/>
          <w:szCs w:val="24"/>
        </w:rPr>
        <w:t>Dostava blaga se opravi v dopoldanskem času, razen po vnaprejšnjem dogovoru</w:t>
      </w:r>
    </w:p>
    <w:p w14:paraId="50C3A729" w14:textId="77777777" w:rsidR="00F07E89" w:rsidRPr="00D47164" w:rsidRDefault="00F07E89" w:rsidP="00F07E89">
      <w:pPr>
        <w:numPr>
          <w:ilvl w:val="0"/>
          <w:numId w:val="22"/>
        </w:numPr>
        <w:spacing w:line="276" w:lineRule="auto"/>
        <w:rPr>
          <w:rFonts w:ascii="Times New Roman" w:hAnsi="Times New Roman" w:cs="Times New Roman"/>
          <w:sz w:val="24"/>
          <w:szCs w:val="24"/>
        </w:rPr>
      </w:pPr>
      <w:r w:rsidRPr="00D47164">
        <w:rPr>
          <w:rFonts w:ascii="Times New Roman" w:hAnsi="Times New Roman" w:cs="Times New Roman"/>
          <w:sz w:val="24"/>
          <w:szCs w:val="24"/>
        </w:rPr>
        <w:t>V primeru, da izvajalec ne dobavi blaga v dogovorjenem roku, lahko naročeno naročnik poišče kjerkoli na trgu na stroške izvajalca.</w:t>
      </w:r>
    </w:p>
    <w:p w14:paraId="7CF0A78F" w14:textId="77777777" w:rsidR="00F07E89" w:rsidRPr="00D47164" w:rsidRDefault="00F07E89" w:rsidP="00F07E89">
      <w:pPr>
        <w:numPr>
          <w:ilvl w:val="0"/>
          <w:numId w:val="22"/>
        </w:numPr>
        <w:spacing w:line="276" w:lineRule="auto"/>
        <w:rPr>
          <w:rFonts w:ascii="Times New Roman" w:hAnsi="Times New Roman" w:cs="Times New Roman"/>
          <w:sz w:val="24"/>
          <w:szCs w:val="24"/>
        </w:rPr>
      </w:pPr>
      <w:r w:rsidRPr="00D47164">
        <w:rPr>
          <w:rFonts w:ascii="Times New Roman" w:hAnsi="Times New Roman" w:cs="Times New Roman"/>
          <w:sz w:val="24"/>
          <w:szCs w:val="24"/>
        </w:rPr>
        <w:t>Izvajalec se obvezuje blago, ki je predmet te pogodbe, dobavljati naročniku tudi v primeru izrednih razmer v kolikor ima za to objektivne možnosti.</w:t>
      </w:r>
    </w:p>
    <w:p w14:paraId="375906B8" w14:textId="13ED5B62" w:rsidR="00F07E89" w:rsidRPr="00D47164" w:rsidRDefault="00F07E89" w:rsidP="00F07E89">
      <w:pPr>
        <w:numPr>
          <w:ilvl w:val="0"/>
          <w:numId w:val="22"/>
        </w:numPr>
        <w:spacing w:line="276" w:lineRule="auto"/>
        <w:rPr>
          <w:rFonts w:ascii="Times New Roman" w:hAnsi="Times New Roman" w:cs="Times New Roman"/>
          <w:sz w:val="24"/>
          <w:szCs w:val="24"/>
        </w:rPr>
      </w:pPr>
      <w:r w:rsidRPr="00D47164">
        <w:rPr>
          <w:rFonts w:ascii="Times New Roman" w:hAnsi="Times New Roman" w:cs="Times New Roman"/>
          <w:sz w:val="24"/>
          <w:szCs w:val="24"/>
        </w:rPr>
        <w:t>Naročnik naroča posamezno blago z naročilnico 3x tedensko po e pošti ali po faksu.</w:t>
      </w:r>
    </w:p>
    <w:p w14:paraId="58A7895F" w14:textId="0F537229" w:rsidR="00F07E89" w:rsidRPr="00D47164" w:rsidRDefault="008B57B4" w:rsidP="00F07E89">
      <w:pPr>
        <w:numPr>
          <w:ilvl w:val="0"/>
          <w:numId w:val="22"/>
        </w:numPr>
        <w:spacing w:line="276" w:lineRule="auto"/>
        <w:rPr>
          <w:rFonts w:ascii="Times New Roman" w:hAnsi="Times New Roman" w:cs="Times New Roman"/>
          <w:sz w:val="24"/>
          <w:szCs w:val="24"/>
        </w:rPr>
      </w:pPr>
      <w:r w:rsidRPr="00D47164">
        <w:rPr>
          <w:rFonts w:ascii="Times New Roman" w:hAnsi="Times New Roman" w:cs="Times New Roman"/>
          <w:sz w:val="24"/>
          <w:szCs w:val="24"/>
        </w:rPr>
        <w:t xml:space="preserve">Dobavitelj bo </w:t>
      </w:r>
      <w:r w:rsidR="00F07E89" w:rsidRPr="00D47164">
        <w:rPr>
          <w:rFonts w:ascii="Times New Roman" w:hAnsi="Times New Roman" w:cs="Times New Roman"/>
          <w:sz w:val="24"/>
          <w:szCs w:val="24"/>
        </w:rPr>
        <w:t xml:space="preserve">na vsak račun </w:t>
      </w:r>
      <w:r w:rsidRPr="00D47164">
        <w:rPr>
          <w:rFonts w:ascii="Times New Roman" w:hAnsi="Times New Roman" w:cs="Times New Roman"/>
          <w:sz w:val="24"/>
          <w:szCs w:val="24"/>
        </w:rPr>
        <w:t>navedel</w:t>
      </w:r>
      <w:r w:rsidR="00F07E89" w:rsidRPr="00D47164">
        <w:rPr>
          <w:rFonts w:ascii="Times New Roman" w:hAnsi="Times New Roman" w:cs="Times New Roman"/>
          <w:sz w:val="24"/>
          <w:szCs w:val="24"/>
        </w:rPr>
        <w:t xml:space="preserve"> zahtevane podatke, ki sestavni del vsake dobavnice, in sicer: številko naročilnice,  seznam artiklov po šifrah naročnika, ter šifro dobavitelja iz javnega naročila;</w:t>
      </w:r>
    </w:p>
    <w:p w14:paraId="2E4DE3F8" w14:textId="4C3E8B5C" w:rsidR="00F07E89" w:rsidRPr="00D47164" w:rsidRDefault="008B57B4" w:rsidP="00F07E89">
      <w:pPr>
        <w:numPr>
          <w:ilvl w:val="0"/>
          <w:numId w:val="22"/>
        </w:numPr>
        <w:rPr>
          <w:rFonts w:ascii="Times New Roman" w:eastAsia="Times New Roman" w:hAnsi="Times New Roman" w:cs="Times New Roman"/>
          <w:sz w:val="24"/>
          <w:szCs w:val="24"/>
        </w:rPr>
      </w:pPr>
      <w:r w:rsidRPr="00D47164">
        <w:rPr>
          <w:rFonts w:ascii="Times New Roman" w:eastAsia="Times New Roman" w:hAnsi="Times New Roman" w:cs="Times New Roman"/>
          <w:sz w:val="24"/>
          <w:szCs w:val="24"/>
        </w:rPr>
        <w:t>Dobavitelj bo račune izstavlja</w:t>
      </w:r>
      <w:r w:rsidR="00B4761E">
        <w:rPr>
          <w:rFonts w:ascii="Times New Roman" w:eastAsia="Times New Roman" w:hAnsi="Times New Roman" w:cs="Times New Roman"/>
          <w:sz w:val="24"/>
          <w:szCs w:val="24"/>
        </w:rPr>
        <w:t>l</w:t>
      </w:r>
      <w:r w:rsidRPr="00D47164">
        <w:rPr>
          <w:rFonts w:ascii="Times New Roman" w:eastAsia="Times New Roman" w:hAnsi="Times New Roman" w:cs="Times New Roman"/>
          <w:sz w:val="24"/>
          <w:szCs w:val="24"/>
        </w:rPr>
        <w:t xml:space="preserve"> praviloma enkrat mesečno.</w:t>
      </w:r>
    </w:p>
    <w:p w14:paraId="5DC2DE40" w14:textId="77777777" w:rsidR="00706EC7" w:rsidRPr="00D47164" w:rsidRDefault="00706EC7" w:rsidP="00DC31F5">
      <w:pPr>
        <w:rPr>
          <w:rFonts w:ascii="Times New Roman" w:eastAsia="Times New Roman" w:hAnsi="Times New Roman" w:cs="Times New Roman"/>
          <w:sz w:val="24"/>
          <w:szCs w:val="24"/>
        </w:rPr>
      </w:pPr>
    </w:p>
    <w:p w14:paraId="532B9F25" w14:textId="22124C16" w:rsidR="00DC31F5" w:rsidRPr="00D47164" w:rsidRDefault="00DC31F5" w:rsidP="00DC31F5">
      <w:pPr>
        <w:rPr>
          <w:rFonts w:ascii="Times New Roman" w:eastAsia="Times New Roman" w:hAnsi="Times New Roman" w:cs="Times New Roman"/>
          <w:sz w:val="24"/>
          <w:szCs w:val="24"/>
        </w:rPr>
      </w:pPr>
      <w:r w:rsidRPr="00D47164">
        <w:rPr>
          <w:rFonts w:ascii="Times New Roman" w:eastAsia="Times New Roman" w:hAnsi="Times New Roman" w:cs="Times New Roman"/>
          <w:sz w:val="24"/>
          <w:szCs w:val="24"/>
        </w:rPr>
        <w:t xml:space="preserve">Datum                                                                                               Podpis </w:t>
      </w:r>
      <w:r w:rsidR="00055DE0">
        <w:rPr>
          <w:rFonts w:ascii="Times New Roman" w:eastAsia="Times New Roman" w:hAnsi="Times New Roman" w:cs="Times New Roman"/>
          <w:sz w:val="24"/>
          <w:szCs w:val="24"/>
        </w:rPr>
        <w:t>ponudnika</w:t>
      </w:r>
    </w:p>
    <w:p w14:paraId="748C397B" w14:textId="4286217D" w:rsidR="003F6EEA" w:rsidRPr="00D47164" w:rsidRDefault="003F6EEA" w:rsidP="00D15C72">
      <w:pPr>
        <w:pStyle w:val="Telobesedila3"/>
        <w:spacing w:after="0"/>
        <w:jc w:val="both"/>
        <w:rPr>
          <w:sz w:val="24"/>
          <w:szCs w:val="24"/>
        </w:rPr>
      </w:pPr>
    </w:p>
    <w:sectPr w:rsidR="003F6EEA" w:rsidRPr="00D47164">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C8759" w14:textId="77777777" w:rsidR="00280FEC" w:rsidRDefault="00280FEC" w:rsidP="00744E76">
      <w:pPr>
        <w:spacing w:before="0"/>
      </w:pPr>
      <w:r>
        <w:separator/>
      </w:r>
    </w:p>
  </w:endnote>
  <w:endnote w:type="continuationSeparator" w:id="0">
    <w:p w14:paraId="0FFF7F84" w14:textId="77777777" w:rsidR="00280FEC" w:rsidRDefault="00280FEC" w:rsidP="00744E7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iberation Serif">
    <w:panose1 w:val="02020603050405020304"/>
    <w:charset w:val="EE"/>
    <w:family w:val="roman"/>
    <w:pitch w:val="variable"/>
    <w:sig w:usb0="E0000AFF" w:usb1="500078FF" w:usb2="00000021" w:usb3="00000000" w:csb0="000001BF" w:csb1="00000000"/>
  </w:font>
  <w:font w:name="Arial Unicode MS">
    <w:panose1 w:val="020B0604020202020204"/>
    <w:charset w:val="00"/>
    <w:family w:val="roman"/>
    <w:notTrueType/>
    <w:pitch w:val="variable"/>
    <w:sig w:usb0="00000003" w:usb1="00000000" w:usb2="00000000" w:usb3="00000000" w:csb0="00000001" w:csb1="00000000"/>
  </w:font>
  <w:font w:name="Noto Sans Symbols">
    <w:altName w:val="Calibri"/>
    <w:charset w:val="00"/>
    <w:family w:val="auto"/>
    <w:pitch w:val="default"/>
  </w:font>
  <w:font w:name="Calibri">
    <w:panose1 w:val="020F0502020204030204"/>
    <w:charset w:val="EE"/>
    <w:family w:val="swiss"/>
    <w:pitch w:val="variable"/>
    <w:sig w:usb0="E4002EFF" w:usb1="C000247B" w:usb2="00000009" w:usb3="00000000" w:csb0="000001FF" w:csb1="00000000"/>
  </w:font>
  <w:font w:name="Myriad Pro">
    <w:altName w:val="Arial"/>
    <w:panose1 w:val="00000000000000000000"/>
    <w:charset w:val="00"/>
    <w:family w:val="swiss"/>
    <w:notTrueType/>
    <w:pitch w:val="variable"/>
    <w:sig w:usb0="00000001" w:usb1="5000204B" w:usb2="00000000" w:usb3="00000000" w:csb0="0000019F" w:csb1="00000000"/>
  </w:font>
  <w:font w:name="InterstateCE-Light">
    <w:altName w:val="Arial"/>
    <w:panose1 w:val="00000000000000000000"/>
    <w:charset w:val="EE"/>
    <w:family w:val="swiss"/>
    <w:notTrueType/>
    <w:pitch w:val="variable"/>
    <w:sig w:usb0="00000007"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OpenSymbol">
    <w:panose1 w:val="05010000000000000000"/>
    <w:charset w:val="00"/>
    <w:family w:val="auto"/>
    <w:pitch w:val="variable"/>
    <w:sig w:usb0="800000AF" w:usb1="1001ECEA" w:usb2="00000000" w:usb3="00000000" w:csb0="80000001" w:csb1="00000000"/>
  </w:font>
  <w:font w:name="Open Sans">
    <w:altName w:val="Segoe UI"/>
    <w:charset w:val="00"/>
    <w:family w:val="swiss"/>
    <w:pitch w:val="variable"/>
    <w:sig w:usb0="E00002EF" w:usb1="4000205B" w:usb2="00000028" w:usb3="00000000" w:csb0="0000019F" w:csb1="00000000"/>
  </w:font>
  <w:font w:name="Georgia">
    <w:panose1 w:val="02040502050405020303"/>
    <w:charset w:val="EE"/>
    <w:family w:val="roman"/>
    <w:pitch w:val="variable"/>
    <w:sig w:usb0="00000287" w:usb1="00000000" w:usb2="00000000" w:usb3="00000000" w:csb0="0000009F" w:csb1="00000000"/>
  </w:font>
  <w:font w:name="NSimSun">
    <w:panose1 w:val="02010609030101010101"/>
    <w:charset w:val="86"/>
    <w:family w:val="modern"/>
    <w:pitch w:val="fixed"/>
    <w:sig w:usb0="0000028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8924552"/>
      <w:docPartObj>
        <w:docPartGallery w:val="Page Numbers (Bottom of Page)"/>
        <w:docPartUnique/>
      </w:docPartObj>
    </w:sdtPr>
    <w:sdtEndPr>
      <w:rPr>
        <w:rFonts w:ascii="Times New Roman" w:hAnsi="Times New Roman" w:cs="Times New Roman"/>
        <w:color w:val="7F7F7F" w:themeColor="background1" w:themeShade="7F"/>
        <w:spacing w:val="60"/>
      </w:rPr>
    </w:sdtEndPr>
    <w:sdtContent>
      <w:p w14:paraId="7C7D6DD5" w14:textId="6D008437" w:rsidR="0077370D" w:rsidRPr="0077370D" w:rsidRDefault="0077370D">
        <w:pPr>
          <w:pStyle w:val="Noga"/>
          <w:pBdr>
            <w:top w:val="single" w:sz="4" w:space="1" w:color="D9D9D9" w:themeColor="background1" w:themeShade="D9"/>
          </w:pBdr>
          <w:jc w:val="right"/>
          <w:rPr>
            <w:rFonts w:ascii="Times New Roman" w:hAnsi="Times New Roman" w:cs="Times New Roman"/>
          </w:rPr>
        </w:pPr>
        <w:r w:rsidRPr="0077370D">
          <w:rPr>
            <w:rFonts w:ascii="Times New Roman" w:hAnsi="Times New Roman" w:cs="Times New Roman"/>
          </w:rPr>
          <w:fldChar w:fldCharType="begin"/>
        </w:r>
        <w:r w:rsidRPr="0077370D">
          <w:rPr>
            <w:rFonts w:ascii="Times New Roman" w:hAnsi="Times New Roman" w:cs="Times New Roman"/>
          </w:rPr>
          <w:instrText>PAGE   \* MERGEFORMAT</w:instrText>
        </w:r>
        <w:r w:rsidRPr="0077370D">
          <w:rPr>
            <w:rFonts w:ascii="Times New Roman" w:hAnsi="Times New Roman" w:cs="Times New Roman"/>
          </w:rPr>
          <w:fldChar w:fldCharType="separate"/>
        </w:r>
        <w:r w:rsidR="00FA5ADC">
          <w:rPr>
            <w:rFonts w:ascii="Times New Roman" w:hAnsi="Times New Roman" w:cs="Times New Roman"/>
            <w:noProof/>
          </w:rPr>
          <w:t>8</w:t>
        </w:r>
        <w:r w:rsidRPr="0077370D">
          <w:rPr>
            <w:rFonts w:ascii="Times New Roman" w:hAnsi="Times New Roman" w:cs="Times New Roman"/>
          </w:rPr>
          <w:fldChar w:fldCharType="end"/>
        </w:r>
        <w:r w:rsidRPr="0077370D">
          <w:rPr>
            <w:rFonts w:ascii="Times New Roman" w:hAnsi="Times New Roman" w:cs="Times New Roman"/>
          </w:rPr>
          <w:t xml:space="preserve"> | </w:t>
        </w:r>
        <w:r w:rsidRPr="0077370D">
          <w:rPr>
            <w:rFonts w:ascii="Times New Roman" w:hAnsi="Times New Roman" w:cs="Times New Roman"/>
            <w:color w:val="7F7F7F" w:themeColor="background1" w:themeShade="7F"/>
            <w:spacing w:val="60"/>
          </w:rPr>
          <w:t>Stran</w:t>
        </w:r>
      </w:p>
    </w:sdtContent>
  </w:sdt>
  <w:p w14:paraId="657886C9" w14:textId="77777777" w:rsidR="0077370D" w:rsidRDefault="0077370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941511" w14:textId="77777777" w:rsidR="00280FEC" w:rsidRDefault="00280FEC" w:rsidP="00744E76">
      <w:pPr>
        <w:spacing w:before="0"/>
      </w:pPr>
      <w:r>
        <w:separator/>
      </w:r>
    </w:p>
  </w:footnote>
  <w:footnote w:type="continuationSeparator" w:id="0">
    <w:p w14:paraId="795D6A6E" w14:textId="77777777" w:rsidR="00280FEC" w:rsidRDefault="00280FEC" w:rsidP="00744E7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66107" w14:textId="23B192EE" w:rsidR="00744E76" w:rsidRDefault="00744E76">
    <w:pPr>
      <w:pStyle w:val="Glava"/>
    </w:pPr>
    <w:r w:rsidRPr="009B2E0A">
      <w:rPr>
        <w:noProof/>
      </w:rPr>
      <w:drawing>
        <wp:inline distT="0" distB="0" distL="0" distR="0" wp14:anchorId="5B86AB7B" wp14:editId="5157785E">
          <wp:extent cx="5753100" cy="8382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838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bullet"/>
      <w:lvlText w:val=""/>
      <w:lvlJc w:val="left"/>
      <w:pPr>
        <w:tabs>
          <w:tab w:val="num" w:pos="0"/>
        </w:tabs>
        <w:ind w:left="720" w:hanging="360"/>
      </w:pPr>
      <w:rPr>
        <w:rFonts w:ascii="Symbol" w:hAnsi="Symbol" w:cs="Symbol" w:hint="default"/>
        <w:sz w:val="22"/>
        <w:szCs w:val="22"/>
      </w:rPr>
    </w:lvl>
    <w:lvl w:ilvl="1">
      <w:start w:val="1"/>
      <w:numFmt w:val="bullet"/>
      <w:lvlText w:val="o"/>
      <w:lvlJc w:val="left"/>
      <w:pPr>
        <w:tabs>
          <w:tab w:val="num" w:pos="0"/>
        </w:tabs>
        <w:ind w:left="1440" w:hanging="360"/>
      </w:pPr>
      <w:rPr>
        <w:rFonts w:ascii="Courier New" w:hAnsi="Courier New" w:cs="Courier New" w:hint="default"/>
        <w:sz w:val="22"/>
        <w:szCs w:val="22"/>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sz w:val="22"/>
        <w:szCs w:val="22"/>
      </w:rPr>
    </w:lvl>
    <w:lvl w:ilvl="4">
      <w:start w:val="1"/>
      <w:numFmt w:val="bullet"/>
      <w:lvlText w:val="o"/>
      <w:lvlJc w:val="left"/>
      <w:pPr>
        <w:tabs>
          <w:tab w:val="num" w:pos="0"/>
        </w:tabs>
        <w:ind w:left="3600" w:hanging="360"/>
      </w:pPr>
      <w:rPr>
        <w:rFonts w:ascii="Courier New" w:hAnsi="Courier New" w:cs="Courier New" w:hint="default"/>
        <w:sz w:val="22"/>
        <w:szCs w:val="22"/>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sz w:val="22"/>
        <w:szCs w:val="22"/>
      </w:rPr>
    </w:lvl>
    <w:lvl w:ilvl="7">
      <w:start w:val="1"/>
      <w:numFmt w:val="bullet"/>
      <w:lvlText w:val="o"/>
      <w:lvlJc w:val="left"/>
      <w:pPr>
        <w:tabs>
          <w:tab w:val="num" w:pos="0"/>
        </w:tabs>
        <w:ind w:left="5760" w:hanging="360"/>
      </w:pPr>
      <w:rPr>
        <w:rFonts w:ascii="Courier New" w:hAnsi="Courier New" w:cs="Courier New" w:hint="default"/>
        <w:sz w:val="22"/>
        <w:szCs w:val="22"/>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0000003"/>
    <w:multiLevelType w:val="singleLevel"/>
    <w:tmpl w:val="00000003"/>
    <w:name w:val="WW8Num3"/>
    <w:lvl w:ilvl="0">
      <w:start w:val="1"/>
      <w:numFmt w:val="bullet"/>
      <w:lvlText w:val="o"/>
      <w:lvlJc w:val="left"/>
      <w:pPr>
        <w:tabs>
          <w:tab w:val="num" w:pos="1069"/>
        </w:tabs>
        <w:ind w:left="1069" w:hanging="360"/>
      </w:pPr>
      <w:rPr>
        <w:rFonts w:ascii="Courier New" w:hAnsi="Courier New" w:cs="Courier New" w:hint="default"/>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2487" w:hanging="360"/>
      </w:pPr>
      <w:rPr>
        <w:rFonts w:ascii="Wingdings" w:hAnsi="Wingdings" w:cs="Wingdings" w:hint="default"/>
        <w:sz w:val="22"/>
        <w:szCs w:val="22"/>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cs="Symbol" w:hint="default"/>
        <w:i/>
        <w:sz w:val="22"/>
        <w:szCs w:val="22"/>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hint="default"/>
        <w:sz w:val="22"/>
        <w:szCs w:val="22"/>
      </w:rPr>
    </w:lvl>
  </w:abstractNum>
  <w:abstractNum w:abstractNumId="5" w15:restartNumberingAfterBreak="0">
    <w:nsid w:val="00000007"/>
    <w:multiLevelType w:val="singleLevel"/>
    <w:tmpl w:val="00000007"/>
    <w:name w:val="WW8Num8"/>
    <w:lvl w:ilvl="0">
      <w:start w:val="1"/>
      <w:numFmt w:val="bullet"/>
      <w:lvlText w:val=""/>
      <w:lvlJc w:val="left"/>
      <w:pPr>
        <w:tabs>
          <w:tab w:val="num" w:pos="0"/>
        </w:tabs>
        <w:ind w:left="1800" w:hanging="360"/>
      </w:pPr>
      <w:rPr>
        <w:rFonts w:ascii="Symbol" w:hAnsi="Symbol" w:cs="Symbol" w:hint="default"/>
        <w:sz w:val="22"/>
        <w:szCs w:val="22"/>
      </w:rPr>
    </w:lvl>
  </w:abstractNum>
  <w:abstractNum w:abstractNumId="6" w15:restartNumberingAfterBreak="0">
    <w:nsid w:val="00000008"/>
    <w:multiLevelType w:val="singleLevel"/>
    <w:tmpl w:val="00000008"/>
    <w:name w:val="WW8Num9"/>
    <w:lvl w:ilvl="0">
      <w:start w:val="1"/>
      <w:numFmt w:val="bullet"/>
      <w:lvlText w:val=""/>
      <w:lvlJc w:val="left"/>
      <w:pPr>
        <w:tabs>
          <w:tab w:val="num" w:pos="0"/>
        </w:tabs>
        <w:ind w:left="720" w:hanging="360"/>
      </w:pPr>
      <w:rPr>
        <w:rFonts w:ascii="Symbol" w:hAnsi="Symbol" w:cs="Symbol" w:hint="default"/>
        <w:sz w:val="22"/>
        <w:szCs w:val="22"/>
      </w:rPr>
    </w:lvl>
  </w:abstractNum>
  <w:abstractNum w:abstractNumId="7" w15:restartNumberingAfterBreak="0">
    <w:nsid w:val="00000009"/>
    <w:multiLevelType w:val="multilevel"/>
    <w:tmpl w:val="00000009"/>
    <w:name w:val="WW8Num10"/>
    <w:lvl w:ilvl="0">
      <w:start w:val="1"/>
      <w:numFmt w:val="upperRoman"/>
      <w:lvlText w:val="%1."/>
      <w:lvlJc w:val="left"/>
      <w:pPr>
        <w:tabs>
          <w:tab w:val="num" w:pos="1065"/>
        </w:tabs>
        <w:ind w:left="1065" w:hanging="705"/>
      </w:pPr>
      <w:rPr>
        <w:rFonts w:ascii="Arial" w:eastAsia="Times New Roman" w:hAnsi="Arial" w:cs="Arial"/>
      </w:rPr>
    </w:lvl>
    <w:lvl w:ilvl="1">
      <w:start w:val="1"/>
      <w:numFmt w:val="upperRoman"/>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Cs/>
        <w:sz w:val="22"/>
        <w:szCs w:val="22"/>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00000A"/>
    <w:multiLevelType w:val="multilevel"/>
    <w:tmpl w:val="0000000A"/>
    <w:name w:val="WW8Num11"/>
    <w:lvl w:ilvl="0">
      <w:start w:val="4"/>
      <w:numFmt w:val="bullet"/>
      <w:lvlText w:val="-"/>
      <w:lvlJc w:val="left"/>
      <w:pPr>
        <w:tabs>
          <w:tab w:val="num" w:pos="360"/>
        </w:tabs>
        <w:ind w:left="360" w:hanging="360"/>
      </w:pPr>
      <w:rPr>
        <w:rFonts w:ascii="Times New Roman" w:hAnsi="Times New Roman" w:cs="Times New Roman" w:hint="default"/>
        <w:i/>
      </w:rPr>
    </w:lvl>
    <w:lvl w:ilvl="1">
      <w:start w:val="1"/>
      <w:numFmt w:val="bullet"/>
      <w:lvlText w:val="o"/>
      <w:lvlJc w:val="left"/>
      <w:pPr>
        <w:tabs>
          <w:tab w:val="num" w:pos="1156"/>
        </w:tabs>
        <w:ind w:left="1156" w:hanging="360"/>
      </w:pPr>
      <w:rPr>
        <w:rFonts w:ascii="Courier New" w:hAnsi="Courier New" w:cs="Courier New" w:hint="default"/>
        <w:sz w:val="22"/>
        <w:szCs w:val="22"/>
      </w:rPr>
    </w:lvl>
    <w:lvl w:ilvl="2">
      <w:start w:val="1"/>
      <w:numFmt w:val="bullet"/>
      <w:lvlText w:val=""/>
      <w:lvlJc w:val="left"/>
      <w:pPr>
        <w:tabs>
          <w:tab w:val="num" w:pos="1876"/>
        </w:tabs>
        <w:ind w:left="1876" w:hanging="360"/>
      </w:pPr>
      <w:rPr>
        <w:rFonts w:ascii="Wingdings" w:hAnsi="Wingdings" w:cs="Wingdings" w:hint="default"/>
        <w:sz w:val="22"/>
        <w:szCs w:val="22"/>
      </w:rPr>
    </w:lvl>
    <w:lvl w:ilvl="3">
      <w:start w:val="1"/>
      <w:numFmt w:val="bullet"/>
      <w:lvlText w:val=""/>
      <w:lvlJc w:val="left"/>
      <w:pPr>
        <w:tabs>
          <w:tab w:val="num" w:pos="2596"/>
        </w:tabs>
        <w:ind w:left="2596" w:hanging="360"/>
      </w:pPr>
      <w:rPr>
        <w:rFonts w:ascii="Symbol" w:hAnsi="Symbol" w:cs="Symbol" w:hint="default"/>
      </w:rPr>
    </w:lvl>
    <w:lvl w:ilvl="4">
      <w:start w:val="1"/>
      <w:numFmt w:val="bullet"/>
      <w:lvlText w:val="o"/>
      <w:lvlJc w:val="left"/>
      <w:pPr>
        <w:tabs>
          <w:tab w:val="num" w:pos="3316"/>
        </w:tabs>
        <w:ind w:left="3316" w:hanging="360"/>
      </w:pPr>
      <w:rPr>
        <w:rFonts w:ascii="Courier New" w:hAnsi="Courier New" w:cs="Courier New" w:hint="default"/>
        <w:sz w:val="22"/>
        <w:szCs w:val="22"/>
      </w:rPr>
    </w:lvl>
    <w:lvl w:ilvl="5">
      <w:start w:val="1"/>
      <w:numFmt w:val="bullet"/>
      <w:lvlText w:val=""/>
      <w:lvlJc w:val="left"/>
      <w:pPr>
        <w:tabs>
          <w:tab w:val="num" w:pos="4036"/>
        </w:tabs>
        <w:ind w:left="4036" w:hanging="360"/>
      </w:pPr>
      <w:rPr>
        <w:rFonts w:ascii="Wingdings" w:hAnsi="Wingdings" w:cs="Wingdings" w:hint="default"/>
        <w:sz w:val="22"/>
        <w:szCs w:val="22"/>
      </w:rPr>
    </w:lvl>
    <w:lvl w:ilvl="6">
      <w:start w:val="1"/>
      <w:numFmt w:val="bullet"/>
      <w:lvlText w:val=""/>
      <w:lvlJc w:val="left"/>
      <w:pPr>
        <w:tabs>
          <w:tab w:val="num" w:pos="4756"/>
        </w:tabs>
        <w:ind w:left="4756" w:hanging="360"/>
      </w:pPr>
      <w:rPr>
        <w:rFonts w:ascii="Symbol" w:hAnsi="Symbol" w:cs="Symbol" w:hint="default"/>
      </w:rPr>
    </w:lvl>
    <w:lvl w:ilvl="7">
      <w:start w:val="1"/>
      <w:numFmt w:val="bullet"/>
      <w:lvlText w:val="o"/>
      <w:lvlJc w:val="left"/>
      <w:pPr>
        <w:tabs>
          <w:tab w:val="num" w:pos="5476"/>
        </w:tabs>
        <w:ind w:left="5476" w:hanging="360"/>
      </w:pPr>
      <w:rPr>
        <w:rFonts w:ascii="Courier New" w:hAnsi="Courier New" w:cs="Courier New" w:hint="default"/>
        <w:sz w:val="22"/>
        <w:szCs w:val="22"/>
      </w:rPr>
    </w:lvl>
    <w:lvl w:ilvl="8">
      <w:start w:val="1"/>
      <w:numFmt w:val="bullet"/>
      <w:lvlText w:val=""/>
      <w:lvlJc w:val="left"/>
      <w:pPr>
        <w:tabs>
          <w:tab w:val="num" w:pos="6196"/>
        </w:tabs>
        <w:ind w:left="6196" w:hanging="360"/>
      </w:pPr>
      <w:rPr>
        <w:rFonts w:ascii="Wingdings" w:hAnsi="Wingdings" w:cs="Wingdings" w:hint="default"/>
        <w:sz w:val="22"/>
        <w:szCs w:val="22"/>
      </w:rPr>
    </w:lvl>
  </w:abstractNum>
  <w:abstractNum w:abstractNumId="9" w15:restartNumberingAfterBreak="0">
    <w:nsid w:val="0000000B"/>
    <w:multiLevelType w:val="singleLevel"/>
    <w:tmpl w:val="0000000B"/>
    <w:name w:val="WW8Num12"/>
    <w:lvl w:ilvl="0">
      <w:start w:val="1"/>
      <w:numFmt w:val="bullet"/>
      <w:lvlText w:val=""/>
      <w:lvlJc w:val="left"/>
      <w:pPr>
        <w:tabs>
          <w:tab w:val="num" w:pos="0"/>
        </w:tabs>
        <w:ind w:left="720" w:hanging="360"/>
      </w:pPr>
      <w:rPr>
        <w:rFonts w:ascii="Symbol" w:hAnsi="Symbol" w:cs="Symbol" w:hint="default"/>
        <w:sz w:val="22"/>
        <w:szCs w:val="22"/>
      </w:rPr>
    </w:lvl>
  </w:abstractNum>
  <w:abstractNum w:abstractNumId="10" w15:restartNumberingAfterBreak="0">
    <w:nsid w:val="0000000C"/>
    <w:multiLevelType w:val="singleLevel"/>
    <w:tmpl w:val="0000000C"/>
    <w:name w:val="WW8Num13"/>
    <w:lvl w:ilvl="0">
      <w:start w:val="1"/>
      <w:numFmt w:val="bullet"/>
      <w:lvlText w:val=""/>
      <w:lvlJc w:val="left"/>
      <w:pPr>
        <w:tabs>
          <w:tab w:val="num" w:pos="0"/>
        </w:tabs>
        <w:ind w:left="2487" w:hanging="360"/>
      </w:pPr>
      <w:rPr>
        <w:rFonts w:ascii="Symbol" w:hAnsi="Symbol" w:cs="Symbol" w:hint="default"/>
        <w:sz w:val="22"/>
        <w:szCs w:val="22"/>
      </w:rPr>
    </w:lvl>
  </w:abstractNum>
  <w:abstractNum w:abstractNumId="11" w15:restartNumberingAfterBreak="0">
    <w:nsid w:val="0000000D"/>
    <w:multiLevelType w:val="multilevel"/>
    <w:tmpl w:val="0000000D"/>
    <w:name w:val="WW8Num15"/>
    <w:lvl w:ilvl="0">
      <w:start w:val="1"/>
      <w:numFmt w:val="bullet"/>
      <w:lvlText w:val=""/>
      <w:lvlJc w:val="left"/>
      <w:pPr>
        <w:tabs>
          <w:tab w:val="num" w:pos="720"/>
        </w:tabs>
        <w:ind w:left="720" w:hanging="360"/>
      </w:pPr>
      <w:rPr>
        <w:rFonts w:ascii="Symbol" w:hAnsi="Symbol" w:cs="Symbol" w:hint="default"/>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sz w:val="22"/>
        <w:szCs w:val="22"/>
      </w:rPr>
    </w:lvl>
    <w:lvl w:ilvl="3">
      <w:start w:val="1"/>
      <w:numFmt w:val="bullet"/>
      <w:lvlText w:val=""/>
      <w:lvlJc w:val="left"/>
      <w:pPr>
        <w:tabs>
          <w:tab w:val="num" w:pos="2880"/>
        </w:tabs>
        <w:ind w:left="2880" w:hanging="360"/>
      </w:pPr>
      <w:rPr>
        <w:rFonts w:ascii="Symbol" w:hAnsi="Symbol" w:cs="Symbol" w:hint="default"/>
        <w:sz w:val="22"/>
        <w:szCs w:val="22"/>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sz w:val="22"/>
        <w:szCs w:val="22"/>
      </w:rPr>
    </w:lvl>
    <w:lvl w:ilvl="6">
      <w:start w:val="1"/>
      <w:numFmt w:val="bullet"/>
      <w:lvlText w:val=""/>
      <w:lvlJc w:val="left"/>
      <w:pPr>
        <w:tabs>
          <w:tab w:val="num" w:pos="5040"/>
        </w:tabs>
        <w:ind w:left="5040" w:hanging="360"/>
      </w:pPr>
      <w:rPr>
        <w:rFonts w:ascii="Symbol" w:hAnsi="Symbol" w:cs="Symbol" w:hint="default"/>
        <w:sz w:val="22"/>
        <w:szCs w:val="22"/>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sz w:val="22"/>
        <w:szCs w:val="22"/>
      </w:rPr>
    </w:lvl>
  </w:abstractNum>
  <w:abstractNum w:abstractNumId="12" w15:restartNumberingAfterBreak="0">
    <w:nsid w:val="0000000E"/>
    <w:multiLevelType w:val="singleLevel"/>
    <w:tmpl w:val="0000000E"/>
    <w:name w:val="WW8Num16"/>
    <w:lvl w:ilvl="0">
      <w:start w:val="1"/>
      <w:numFmt w:val="bullet"/>
      <w:lvlText w:val="o"/>
      <w:lvlJc w:val="left"/>
      <w:pPr>
        <w:tabs>
          <w:tab w:val="num" w:pos="0"/>
        </w:tabs>
        <w:ind w:left="720" w:hanging="360"/>
      </w:pPr>
      <w:rPr>
        <w:rFonts w:ascii="Courier New" w:hAnsi="Courier New" w:cs="Courier New" w:hint="default"/>
      </w:rPr>
    </w:lvl>
  </w:abstractNum>
  <w:abstractNum w:abstractNumId="13" w15:restartNumberingAfterBreak="0">
    <w:nsid w:val="0000000F"/>
    <w:multiLevelType w:val="singleLevel"/>
    <w:tmpl w:val="0000000F"/>
    <w:name w:val="WW8Num17"/>
    <w:lvl w:ilvl="0">
      <w:start w:val="1"/>
      <w:numFmt w:val="bullet"/>
      <w:lvlText w:val=""/>
      <w:lvlJc w:val="left"/>
      <w:pPr>
        <w:tabs>
          <w:tab w:val="num" w:pos="0"/>
        </w:tabs>
        <w:ind w:left="720" w:hanging="360"/>
      </w:pPr>
      <w:rPr>
        <w:rFonts w:ascii="Symbol" w:hAnsi="Symbol" w:cs="Symbol" w:hint="default"/>
        <w:sz w:val="22"/>
        <w:szCs w:val="22"/>
      </w:rPr>
    </w:lvl>
  </w:abstractNum>
  <w:abstractNum w:abstractNumId="14" w15:restartNumberingAfterBreak="0">
    <w:nsid w:val="00000010"/>
    <w:multiLevelType w:val="multilevel"/>
    <w:tmpl w:val="00000010"/>
    <w:name w:val="WW8Num19"/>
    <w:lvl w:ilvl="0">
      <w:start w:val="1"/>
      <w:numFmt w:val="decimal"/>
      <w:lvlText w:val="%1."/>
      <w:lvlJc w:val="left"/>
      <w:pPr>
        <w:tabs>
          <w:tab w:val="num" w:pos="360"/>
        </w:tabs>
        <w:ind w:left="360" w:hanging="360"/>
      </w:pPr>
    </w:lvl>
    <w:lvl w:ilvl="1">
      <w:start w:val="1"/>
      <w:numFmt w:val="decimal"/>
      <w:lvlText w:val="%1.%2."/>
      <w:lvlJc w:val="left"/>
      <w:pPr>
        <w:tabs>
          <w:tab w:val="num" w:pos="0"/>
        </w:tabs>
        <w:ind w:left="720" w:hanging="720"/>
      </w:pPr>
      <w:rPr>
        <w:rFonts w:hint="default"/>
      </w:rPr>
    </w:lvl>
    <w:lvl w:ilvl="2">
      <w:start w:val="1"/>
      <w:numFmt w:val="decimal"/>
      <w:lvlText w:val="%1.%2.%3."/>
      <w:lvlJc w:val="left"/>
      <w:pPr>
        <w:tabs>
          <w:tab w:val="num" w:pos="0"/>
        </w:tabs>
        <w:ind w:left="1080" w:hanging="1080"/>
      </w:pPr>
      <w:rPr>
        <w:rFonts w:hint="default"/>
      </w:rPr>
    </w:lvl>
    <w:lvl w:ilvl="3">
      <w:start w:val="1"/>
      <w:numFmt w:val="decimal"/>
      <w:lvlText w:val="%1.%2.%3.%4."/>
      <w:lvlJc w:val="left"/>
      <w:pPr>
        <w:tabs>
          <w:tab w:val="num" w:pos="0"/>
        </w:tabs>
        <w:ind w:left="1080" w:hanging="1080"/>
      </w:pPr>
      <w:rPr>
        <w:rFonts w:hint="default"/>
      </w:rPr>
    </w:lvl>
    <w:lvl w:ilvl="4">
      <w:start w:val="1"/>
      <w:numFmt w:val="decimal"/>
      <w:lvlText w:val="%1.%2.%3.%4.%5."/>
      <w:lvlJc w:val="left"/>
      <w:pPr>
        <w:tabs>
          <w:tab w:val="num" w:pos="0"/>
        </w:tabs>
        <w:ind w:left="1440" w:hanging="1440"/>
      </w:pPr>
      <w:rPr>
        <w:rFonts w:hint="default"/>
      </w:rPr>
    </w:lvl>
    <w:lvl w:ilvl="5">
      <w:start w:val="1"/>
      <w:numFmt w:val="decimal"/>
      <w:lvlText w:val="%1.%2.%3.%4.%5.%6."/>
      <w:lvlJc w:val="left"/>
      <w:pPr>
        <w:tabs>
          <w:tab w:val="num" w:pos="0"/>
        </w:tabs>
        <w:ind w:left="1800" w:hanging="1800"/>
      </w:pPr>
      <w:rPr>
        <w:rFonts w:hint="default"/>
      </w:rPr>
    </w:lvl>
    <w:lvl w:ilvl="6">
      <w:start w:val="1"/>
      <w:numFmt w:val="decimal"/>
      <w:lvlText w:val="%1.%2.%3.%4.%5.%6.%7."/>
      <w:lvlJc w:val="left"/>
      <w:pPr>
        <w:tabs>
          <w:tab w:val="num" w:pos="0"/>
        </w:tabs>
        <w:ind w:left="1800" w:hanging="1800"/>
      </w:pPr>
      <w:rPr>
        <w:rFonts w:hint="default"/>
      </w:rPr>
    </w:lvl>
    <w:lvl w:ilvl="7">
      <w:start w:val="1"/>
      <w:numFmt w:val="decimal"/>
      <w:lvlText w:val="%1.%2.%3.%4.%5.%6.%7.%8."/>
      <w:lvlJc w:val="left"/>
      <w:pPr>
        <w:tabs>
          <w:tab w:val="num" w:pos="0"/>
        </w:tabs>
        <w:ind w:left="2160" w:hanging="2160"/>
      </w:pPr>
      <w:rPr>
        <w:rFonts w:hint="default"/>
      </w:rPr>
    </w:lvl>
    <w:lvl w:ilvl="8">
      <w:start w:val="1"/>
      <w:numFmt w:val="decimal"/>
      <w:lvlText w:val="%1.%2.%3.%4.%5.%6.%7.%8.%9."/>
      <w:lvlJc w:val="left"/>
      <w:pPr>
        <w:tabs>
          <w:tab w:val="num" w:pos="0"/>
        </w:tabs>
        <w:ind w:left="2520" w:hanging="2520"/>
      </w:pPr>
      <w:rPr>
        <w:rFonts w:hint="default"/>
      </w:rPr>
    </w:lvl>
  </w:abstractNum>
  <w:abstractNum w:abstractNumId="15" w15:restartNumberingAfterBreak="0">
    <w:nsid w:val="00000011"/>
    <w:multiLevelType w:val="singleLevel"/>
    <w:tmpl w:val="00000011"/>
    <w:name w:val="WW8Num20"/>
    <w:lvl w:ilvl="0">
      <w:start w:val="1"/>
      <w:numFmt w:val="bullet"/>
      <w:lvlText w:val=""/>
      <w:lvlJc w:val="left"/>
      <w:pPr>
        <w:tabs>
          <w:tab w:val="num" w:pos="0"/>
        </w:tabs>
        <w:ind w:left="720" w:hanging="360"/>
      </w:pPr>
      <w:rPr>
        <w:rFonts w:ascii="Symbol" w:hAnsi="Symbol" w:cs="Symbol" w:hint="default"/>
        <w:i w:val="0"/>
        <w:sz w:val="22"/>
        <w:szCs w:val="22"/>
      </w:rPr>
    </w:lvl>
  </w:abstractNum>
  <w:abstractNum w:abstractNumId="16" w15:restartNumberingAfterBreak="0">
    <w:nsid w:val="00000012"/>
    <w:multiLevelType w:val="multilevel"/>
    <w:tmpl w:val="00000012"/>
    <w:name w:val="WW8Num21"/>
    <w:lvl w:ilvl="0">
      <w:start w:val="9240"/>
      <w:numFmt w:val="bullet"/>
      <w:lvlText w:val="-"/>
      <w:lvlJc w:val="left"/>
      <w:pPr>
        <w:tabs>
          <w:tab w:val="num" w:pos="360"/>
        </w:tabs>
        <w:ind w:left="360" w:hanging="360"/>
      </w:pPr>
      <w:rPr>
        <w:rFonts w:ascii="Liberation Serif" w:hAnsi="Liberation Serif" w:hint="default"/>
        <w:i/>
      </w:rPr>
    </w:lvl>
    <w:lvl w:ilvl="1">
      <w:start w:val="1"/>
      <w:numFmt w:val="bullet"/>
      <w:lvlText w:val="o"/>
      <w:lvlJc w:val="left"/>
      <w:pPr>
        <w:tabs>
          <w:tab w:val="num" w:pos="1080"/>
        </w:tabs>
        <w:ind w:left="1080" w:hanging="360"/>
      </w:pPr>
      <w:rPr>
        <w:rFonts w:ascii="Courier New" w:hAnsi="Courier New" w:cs="Courier New" w:hint="default"/>
        <w:i w:val="0"/>
        <w:sz w:val="22"/>
        <w:szCs w:val="22"/>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7" w15:restartNumberingAfterBreak="0">
    <w:nsid w:val="00000013"/>
    <w:multiLevelType w:val="singleLevel"/>
    <w:tmpl w:val="00000013"/>
    <w:name w:val="WW8Num22"/>
    <w:lvl w:ilvl="0">
      <w:start w:val="1"/>
      <w:numFmt w:val="bullet"/>
      <w:lvlText w:val=""/>
      <w:lvlJc w:val="left"/>
      <w:pPr>
        <w:tabs>
          <w:tab w:val="num" w:pos="0"/>
        </w:tabs>
        <w:ind w:left="720" w:hanging="360"/>
      </w:pPr>
      <w:rPr>
        <w:rFonts w:ascii="Symbol" w:hAnsi="Symbol" w:cs="Symbol" w:hint="default"/>
        <w:sz w:val="22"/>
        <w:szCs w:val="22"/>
      </w:rPr>
    </w:lvl>
  </w:abstractNum>
  <w:abstractNum w:abstractNumId="18" w15:restartNumberingAfterBreak="0">
    <w:nsid w:val="00000014"/>
    <w:multiLevelType w:val="singleLevel"/>
    <w:tmpl w:val="00000014"/>
    <w:name w:val="WW8Num25"/>
    <w:lvl w:ilvl="0">
      <w:start w:val="1"/>
      <w:numFmt w:val="bullet"/>
      <w:lvlText w:val=""/>
      <w:lvlJc w:val="left"/>
      <w:pPr>
        <w:tabs>
          <w:tab w:val="num" w:pos="0"/>
        </w:tabs>
        <w:ind w:left="2487" w:hanging="360"/>
      </w:pPr>
      <w:rPr>
        <w:rFonts w:ascii="Wingdings" w:hAnsi="Wingdings" w:cs="Wingdings" w:hint="default"/>
        <w:sz w:val="22"/>
        <w:szCs w:val="22"/>
      </w:rPr>
    </w:lvl>
  </w:abstractNum>
  <w:abstractNum w:abstractNumId="19" w15:restartNumberingAfterBreak="0">
    <w:nsid w:val="00000015"/>
    <w:multiLevelType w:val="singleLevel"/>
    <w:tmpl w:val="00000015"/>
    <w:name w:val="WW8Num26"/>
    <w:lvl w:ilvl="0">
      <w:start w:val="1"/>
      <w:numFmt w:val="bullet"/>
      <w:lvlText w:val=""/>
      <w:lvlJc w:val="left"/>
      <w:pPr>
        <w:tabs>
          <w:tab w:val="num" w:pos="0"/>
        </w:tabs>
        <w:ind w:left="720" w:hanging="360"/>
      </w:pPr>
      <w:rPr>
        <w:rFonts w:ascii="Symbol" w:hAnsi="Symbol" w:cs="Symbol" w:hint="default"/>
      </w:rPr>
    </w:lvl>
  </w:abstractNum>
  <w:abstractNum w:abstractNumId="20" w15:restartNumberingAfterBreak="0">
    <w:nsid w:val="00000016"/>
    <w:multiLevelType w:val="multilevel"/>
    <w:tmpl w:val="00000016"/>
    <w:name w:val="WW8Num27"/>
    <w:lvl w:ilvl="0">
      <w:start w:val="9240"/>
      <w:numFmt w:val="bullet"/>
      <w:lvlText w:val="-"/>
      <w:lvlJc w:val="left"/>
      <w:pPr>
        <w:tabs>
          <w:tab w:val="num" w:pos="360"/>
        </w:tabs>
        <w:ind w:left="360" w:hanging="360"/>
      </w:pPr>
      <w:rPr>
        <w:rFonts w:ascii="Liberation Serif" w:hAnsi="Liberation Serif" w:hint="default"/>
        <w:i/>
      </w:rPr>
    </w:lvl>
    <w:lvl w:ilvl="1">
      <w:start w:val="1"/>
      <w:numFmt w:val="bullet"/>
      <w:lvlText w:val="o"/>
      <w:lvlJc w:val="left"/>
      <w:pPr>
        <w:tabs>
          <w:tab w:val="num" w:pos="1080"/>
        </w:tabs>
        <w:ind w:left="1080" w:hanging="360"/>
      </w:pPr>
      <w:rPr>
        <w:rFonts w:ascii="Courier New" w:hAnsi="Courier New" w:cs="Courier New" w:hint="default"/>
        <w:i w:val="0"/>
        <w:sz w:val="22"/>
        <w:szCs w:val="22"/>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1" w15:restartNumberingAfterBreak="0">
    <w:nsid w:val="00000017"/>
    <w:multiLevelType w:val="singleLevel"/>
    <w:tmpl w:val="00000017"/>
    <w:name w:val="WW8Num28"/>
    <w:lvl w:ilvl="0">
      <w:start w:val="1"/>
      <w:numFmt w:val="bullet"/>
      <w:lvlText w:val=""/>
      <w:lvlJc w:val="left"/>
      <w:pPr>
        <w:tabs>
          <w:tab w:val="num" w:pos="0"/>
        </w:tabs>
        <w:ind w:left="720" w:hanging="360"/>
      </w:pPr>
      <w:rPr>
        <w:rFonts w:ascii="Symbol" w:hAnsi="Symbol" w:cs="Symbol" w:hint="default"/>
        <w:sz w:val="22"/>
        <w:szCs w:val="22"/>
      </w:rPr>
    </w:lvl>
  </w:abstractNum>
  <w:abstractNum w:abstractNumId="22" w15:restartNumberingAfterBreak="0">
    <w:nsid w:val="00000018"/>
    <w:multiLevelType w:val="multilevel"/>
    <w:tmpl w:val="00000018"/>
    <w:name w:val="WW8Num29"/>
    <w:lvl w:ilvl="0">
      <w:start w:val="1"/>
      <w:numFmt w:val="bullet"/>
      <w:lvlText w:val=""/>
      <w:lvlJc w:val="left"/>
      <w:pPr>
        <w:tabs>
          <w:tab w:val="num" w:pos="0"/>
        </w:tabs>
        <w:ind w:left="2424" w:hanging="360"/>
      </w:pPr>
      <w:rPr>
        <w:rFonts w:ascii="Symbol" w:hAnsi="Symbol" w:cs="Symbol" w:hint="default"/>
        <w:sz w:val="22"/>
        <w:szCs w:val="22"/>
      </w:rPr>
    </w:lvl>
    <w:lvl w:ilvl="1">
      <w:start w:val="1"/>
      <w:numFmt w:val="bullet"/>
      <w:lvlText w:val="o"/>
      <w:lvlJc w:val="left"/>
      <w:pPr>
        <w:tabs>
          <w:tab w:val="num" w:pos="0"/>
        </w:tabs>
        <w:ind w:left="3144" w:hanging="360"/>
      </w:pPr>
      <w:rPr>
        <w:rFonts w:ascii="Courier New" w:hAnsi="Courier New" w:cs="Courier New" w:hint="default"/>
      </w:rPr>
    </w:lvl>
    <w:lvl w:ilvl="2">
      <w:start w:val="1"/>
      <w:numFmt w:val="bullet"/>
      <w:lvlText w:val=""/>
      <w:lvlJc w:val="left"/>
      <w:pPr>
        <w:tabs>
          <w:tab w:val="num" w:pos="0"/>
        </w:tabs>
        <w:ind w:left="3864" w:hanging="360"/>
      </w:pPr>
      <w:rPr>
        <w:rFonts w:ascii="Wingdings" w:hAnsi="Wingdings" w:cs="Wingdings" w:hint="default"/>
      </w:rPr>
    </w:lvl>
    <w:lvl w:ilvl="3">
      <w:start w:val="1"/>
      <w:numFmt w:val="bullet"/>
      <w:lvlText w:val=""/>
      <w:lvlJc w:val="left"/>
      <w:pPr>
        <w:tabs>
          <w:tab w:val="num" w:pos="0"/>
        </w:tabs>
        <w:ind w:left="4584" w:hanging="360"/>
      </w:pPr>
      <w:rPr>
        <w:rFonts w:ascii="Symbol" w:hAnsi="Symbol" w:cs="Symbol" w:hint="default"/>
        <w:sz w:val="22"/>
        <w:szCs w:val="22"/>
      </w:rPr>
    </w:lvl>
    <w:lvl w:ilvl="4">
      <w:start w:val="1"/>
      <w:numFmt w:val="bullet"/>
      <w:lvlText w:val="o"/>
      <w:lvlJc w:val="left"/>
      <w:pPr>
        <w:tabs>
          <w:tab w:val="num" w:pos="0"/>
        </w:tabs>
        <w:ind w:left="5304" w:hanging="360"/>
      </w:pPr>
      <w:rPr>
        <w:rFonts w:ascii="Courier New" w:hAnsi="Courier New" w:cs="Courier New" w:hint="default"/>
      </w:rPr>
    </w:lvl>
    <w:lvl w:ilvl="5">
      <w:start w:val="1"/>
      <w:numFmt w:val="bullet"/>
      <w:lvlText w:val=""/>
      <w:lvlJc w:val="left"/>
      <w:pPr>
        <w:tabs>
          <w:tab w:val="num" w:pos="0"/>
        </w:tabs>
        <w:ind w:left="6024" w:hanging="360"/>
      </w:pPr>
      <w:rPr>
        <w:rFonts w:ascii="Wingdings" w:hAnsi="Wingdings" w:cs="Wingdings" w:hint="default"/>
      </w:rPr>
    </w:lvl>
    <w:lvl w:ilvl="6">
      <w:start w:val="1"/>
      <w:numFmt w:val="bullet"/>
      <w:lvlText w:val=""/>
      <w:lvlJc w:val="left"/>
      <w:pPr>
        <w:tabs>
          <w:tab w:val="num" w:pos="0"/>
        </w:tabs>
        <w:ind w:left="6744" w:hanging="360"/>
      </w:pPr>
      <w:rPr>
        <w:rFonts w:ascii="Symbol" w:hAnsi="Symbol" w:cs="Symbol" w:hint="default"/>
        <w:sz w:val="22"/>
        <w:szCs w:val="22"/>
      </w:rPr>
    </w:lvl>
    <w:lvl w:ilvl="7">
      <w:start w:val="1"/>
      <w:numFmt w:val="bullet"/>
      <w:lvlText w:val="o"/>
      <w:lvlJc w:val="left"/>
      <w:pPr>
        <w:tabs>
          <w:tab w:val="num" w:pos="0"/>
        </w:tabs>
        <w:ind w:left="7464" w:hanging="360"/>
      </w:pPr>
      <w:rPr>
        <w:rFonts w:ascii="Courier New" w:hAnsi="Courier New" w:cs="Courier New" w:hint="default"/>
      </w:rPr>
    </w:lvl>
    <w:lvl w:ilvl="8">
      <w:start w:val="1"/>
      <w:numFmt w:val="bullet"/>
      <w:lvlText w:val=""/>
      <w:lvlJc w:val="left"/>
      <w:pPr>
        <w:tabs>
          <w:tab w:val="num" w:pos="0"/>
        </w:tabs>
        <w:ind w:left="8184" w:hanging="360"/>
      </w:pPr>
      <w:rPr>
        <w:rFonts w:ascii="Wingdings" w:hAnsi="Wingdings" w:cs="Wingdings" w:hint="default"/>
      </w:rPr>
    </w:lvl>
  </w:abstractNum>
  <w:abstractNum w:abstractNumId="23" w15:restartNumberingAfterBreak="0">
    <w:nsid w:val="00000019"/>
    <w:multiLevelType w:val="multilevel"/>
    <w:tmpl w:val="00000019"/>
    <w:name w:val="WW8Num31"/>
    <w:lvl w:ilvl="0">
      <w:start w:val="1"/>
      <w:numFmt w:val="bullet"/>
      <w:lvlText w:val=""/>
      <w:lvlJc w:val="left"/>
      <w:pPr>
        <w:tabs>
          <w:tab w:val="num" w:pos="360"/>
        </w:tabs>
        <w:ind w:left="360" w:hanging="360"/>
      </w:pPr>
      <w:rPr>
        <w:rFonts w:ascii="Symbol" w:hAnsi="Symbol" w:cs="Symbol" w:hint="default"/>
        <w:i/>
      </w:rPr>
    </w:lvl>
    <w:lvl w:ilvl="1">
      <w:start w:val="1"/>
      <w:numFmt w:val="bullet"/>
      <w:lvlText w:val="o"/>
      <w:lvlJc w:val="left"/>
      <w:pPr>
        <w:tabs>
          <w:tab w:val="num" w:pos="1080"/>
        </w:tabs>
        <w:ind w:left="1080" w:hanging="360"/>
      </w:pPr>
      <w:rPr>
        <w:rFonts w:ascii="Courier New" w:hAnsi="Courier New" w:cs="Courier New" w:hint="default"/>
        <w:i w:val="0"/>
        <w:sz w:val="22"/>
        <w:szCs w:val="22"/>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i/>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4" w15:restartNumberingAfterBreak="0">
    <w:nsid w:val="0000001A"/>
    <w:multiLevelType w:val="singleLevel"/>
    <w:tmpl w:val="0000001A"/>
    <w:name w:val="WW8Num32"/>
    <w:lvl w:ilvl="0">
      <w:start w:val="1"/>
      <w:numFmt w:val="bullet"/>
      <w:lvlText w:val=""/>
      <w:lvlJc w:val="left"/>
      <w:pPr>
        <w:tabs>
          <w:tab w:val="num" w:pos="720"/>
        </w:tabs>
        <w:ind w:left="720" w:hanging="360"/>
      </w:pPr>
      <w:rPr>
        <w:rFonts w:ascii="Symbol" w:hAnsi="Symbol" w:cs="Symbol" w:hint="default"/>
        <w:i/>
        <w:sz w:val="22"/>
        <w:szCs w:val="22"/>
      </w:rPr>
    </w:lvl>
  </w:abstractNum>
  <w:abstractNum w:abstractNumId="25" w15:restartNumberingAfterBreak="0">
    <w:nsid w:val="0000001B"/>
    <w:multiLevelType w:val="singleLevel"/>
    <w:tmpl w:val="0000001B"/>
    <w:name w:val="WW8Num33"/>
    <w:lvl w:ilvl="0">
      <w:start w:val="1"/>
      <w:numFmt w:val="bullet"/>
      <w:lvlText w:val=""/>
      <w:lvlJc w:val="left"/>
      <w:pPr>
        <w:tabs>
          <w:tab w:val="num" w:pos="720"/>
        </w:tabs>
        <w:ind w:left="720" w:hanging="360"/>
      </w:pPr>
      <w:rPr>
        <w:rFonts w:ascii="Symbol" w:hAnsi="Symbol" w:cs="Symbol" w:hint="default"/>
        <w:i/>
        <w:sz w:val="22"/>
        <w:szCs w:val="22"/>
      </w:rPr>
    </w:lvl>
  </w:abstractNum>
  <w:abstractNum w:abstractNumId="26" w15:restartNumberingAfterBreak="0">
    <w:nsid w:val="0000001C"/>
    <w:multiLevelType w:val="singleLevel"/>
    <w:tmpl w:val="0000001C"/>
    <w:name w:val="WW8Num35"/>
    <w:lvl w:ilvl="0">
      <w:start w:val="1"/>
      <w:numFmt w:val="bullet"/>
      <w:lvlText w:val="o"/>
      <w:lvlJc w:val="left"/>
      <w:pPr>
        <w:tabs>
          <w:tab w:val="num" w:pos="0"/>
        </w:tabs>
        <w:ind w:left="1068" w:hanging="360"/>
      </w:pPr>
      <w:rPr>
        <w:rFonts w:ascii="Courier New" w:hAnsi="Courier New" w:cs="Courier New" w:hint="default"/>
        <w:sz w:val="22"/>
        <w:szCs w:val="22"/>
      </w:rPr>
    </w:lvl>
  </w:abstractNum>
  <w:abstractNum w:abstractNumId="27" w15:restartNumberingAfterBreak="0">
    <w:nsid w:val="0000001D"/>
    <w:multiLevelType w:val="singleLevel"/>
    <w:tmpl w:val="0000001D"/>
    <w:name w:val="WW8Num36"/>
    <w:lvl w:ilvl="0">
      <w:start w:val="1"/>
      <w:numFmt w:val="bullet"/>
      <w:lvlText w:val=""/>
      <w:lvlJc w:val="left"/>
      <w:pPr>
        <w:tabs>
          <w:tab w:val="num" w:pos="720"/>
        </w:tabs>
        <w:ind w:left="720" w:hanging="360"/>
      </w:pPr>
      <w:rPr>
        <w:rFonts w:ascii="Symbol" w:hAnsi="Symbol" w:cs="Symbol" w:hint="default"/>
        <w:i/>
        <w:sz w:val="22"/>
        <w:szCs w:val="22"/>
      </w:rPr>
    </w:lvl>
  </w:abstractNum>
  <w:abstractNum w:abstractNumId="28" w15:restartNumberingAfterBreak="0">
    <w:nsid w:val="01D15907"/>
    <w:multiLevelType w:val="hybridMultilevel"/>
    <w:tmpl w:val="14BCCCA6"/>
    <w:lvl w:ilvl="0" w:tplc="96244AC0">
      <w:start w:val="1"/>
      <w:numFmt w:val="decimal"/>
      <w:pStyle w:val="Naslov2"/>
      <w:lvlText w:val="%1."/>
      <w:lvlJc w:val="left"/>
      <w:pPr>
        <w:ind w:left="1353" w:hanging="360"/>
      </w:pPr>
      <w:rPr>
        <w:rFonts w:hint="default"/>
      </w:rPr>
    </w:lvl>
    <w:lvl w:ilvl="1" w:tplc="04240019" w:tentative="1">
      <w:start w:val="1"/>
      <w:numFmt w:val="lowerLetter"/>
      <w:lvlText w:val="%2."/>
      <w:lvlJc w:val="left"/>
      <w:pPr>
        <w:ind w:left="1965" w:hanging="360"/>
      </w:pPr>
    </w:lvl>
    <w:lvl w:ilvl="2" w:tplc="0424001B" w:tentative="1">
      <w:start w:val="1"/>
      <w:numFmt w:val="lowerRoman"/>
      <w:lvlText w:val="%3."/>
      <w:lvlJc w:val="right"/>
      <w:pPr>
        <w:ind w:left="2685" w:hanging="180"/>
      </w:pPr>
    </w:lvl>
    <w:lvl w:ilvl="3" w:tplc="0424000F">
      <w:start w:val="1"/>
      <w:numFmt w:val="decimal"/>
      <w:lvlText w:val="%4."/>
      <w:lvlJc w:val="left"/>
      <w:pPr>
        <w:ind w:left="3405" w:hanging="360"/>
      </w:pPr>
    </w:lvl>
    <w:lvl w:ilvl="4" w:tplc="04240019" w:tentative="1">
      <w:start w:val="1"/>
      <w:numFmt w:val="lowerLetter"/>
      <w:lvlText w:val="%5."/>
      <w:lvlJc w:val="left"/>
      <w:pPr>
        <w:ind w:left="4125" w:hanging="360"/>
      </w:pPr>
    </w:lvl>
    <w:lvl w:ilvl="5" w:tplc="0424001B" w:tentative="1">
      <w:start w:val="1"/>
      <w:numFmt w:val="lowerRoman"/>
      <w:lvlText w:val="%6."/>
      <w:lvlJc w:val="right"/>
      <w:pPr>
        <w:ind w:left="4845" w:hanging="180"/>
      </w:pPr>
    </w:lvl>
    <w:lvl w:ilvl="6" w:tplc="0424000F" w:tentative="1">
      <w:start w:val="1"/>
      <w:numFmt w:val="decimal"/>
      <w:lvlText w:val="%7."/>
      <w:lvlJc w:val="left"/>
      <w:pPr>
        <w:ind w:left="5565" w:hanging="360"/>
      </w:pPr>
    </w:lvl>
    <w:lvl w:ilvl="7" w:tplc="04240019" w:tentative="1">
      <w:start w:val="1"/>
      <w:numFmt w:val="lowerLetter"/>
      <w:lvlText w:val="%8."/>
      <w:lvlJc w:val="left"/>
      <w:pPr>
        <w:ind w:left="6285" w:hanging="360"/>
      </w:pPr>
    </w:lvl>
    <w:lvl w:ilvl="8" w:tplc="0424001B" w:tentative="1">
      <w:start w:val="1"/>
      <w:numFmt w:val="lowerRoman"/>
      <w:lvlText w:val="%9."/>
      <w:lvlJc w:val="right"/>
      <w:pPr>
        <w:ind w:left="7005" w:hanging="180"/>
      </w:pPr>
    </w:lvl>
  </w:abstractNum>
  <w:abstractNum w:abstractNumId="29" w15:restartNumberingAfterBreak="0">
    <w:nsid w:val="01DD3516"/>
    <w:multiLevelType w:val="hybridMultilevel"/>
    <w:tmpl w:val="572A4180"/>
    <w:lvl w:ilvl="0" w:tplc="2A5ED648">
      <w:start w:val="1"/>
      <w:numFmt w:val="decimal"/>
      <w:lvlText w:val="%1."/>
      <w:lvlJc w:val="left"/>
      <w:pPr>
        <w:tabs>
          <w:tab w:val="num" w:pos="360"/>
        </w:tabs>
        <w:ind w:left="360" w:hanging="360"/>
      </w:pPr>
      <w:rPr>
        <w:b w:val="0"/>
      </w:rPr>
    </w:lvl>
    <w:lvl w:ilvl="1" w:tplc="04240019">
      <w:start w:val="1"/>
      <w:numFmt w:val="decimal"/>
      <w:lvlText w:val="%2."/>
      <w:lvlJc w:val="left"/>
      <w:pPr>
        <w:tabs>
          <w:tab w:val="num" w:pos="720"/>
        </w:tabs>
        <w:ind w:left="720" w:hanging="360"/>
      </w:pPr>
    </w:lvl>
    <w:lvl w:ilvl="2" w:tplc="0424001B">
      <w:start w:val="1"/>
      <w:numFmt w:val="decimal"/>
      <w:lvlText w:val="%3."/>
      <w:lvlJc w:val="left"/>
      <w:pPr>
        <w:tabs>
          <w:tab w:val="num" w:pos="1440"/>
        </w:tabs>
        <w:ind w:left="1440" w:hanging="360"/>
      </w:pPr>
    </w:lvl>
    <w:lvl w:ilvl="3" w:tplc="0424000F">
      <w:start w:val="1"/>
      <w:numFmt w:val="decimal"/>
      <w:lvlText w:val="%4."/>
      <w:lvlJc w:val="left"/>
      <w:pPr>
        <w:tabs>
          <w:tab w:val="num" w:pos="2160"/>
        </w:tabs>
        <w:ind w:left="2160" w:hanging="360"/>
      </w:pPr>
    </w:lvl>
    <w:lvl w:ilvl="4" w:tplc="04240019">
      <w:start w:val="1"/>
      <w:numFmt w:val="decimal"/>
      <w:lvlText w:val="%5."/>
      <w:lvlJc w:val="left"/>
      <w:pPr>
        <w:tabs>
          <w:tab w:val="num" w:pos="2880"/>
        </w:tabs>
        <w:ind w:left="2880" w:hanging="360"/>
      </w:pPr>
    </w:lvl>
    <w:lvl w:ilvl="5" w:tplc="0424001B">
      <w:start w:val="1"/>
      <w:numFmt w:val="decimal"/>
      <w:lvlText w:val="%6."/>
      <w:lvlJc w:val="left"/>
      <w:pPr>
        <w:tabs>
          <w:tab w:val="num" w:pos="3600"/>
        </w:tabs>
        <w:ind w:left="3600" w:hanging="360"/>
      </w:pPr>
    </w:lvl>
    <w:lvl w:ilvl="6" w:tplc="0424000F">
      <w:start w:val="1"/>
      <w:numFmt w:val="decimal"/>
      <w:lvlText w:val="%7."/>
      <w:lvlJc w:val="left"/>
      <w:pPr>
        <w:tabs>
          <w:tab w:val="num" w:pos="4320"/>
        </w:tabs>
        <w:ind w:left="4320" w:hanging="360"/>
      </w:pPr>
    </w:lvl>
    <w:lvl w:ilvl="7" w:tplc="04240019">
      <w:start w:val="1"/>
      <w:numFmt w:val="decimal"/>
      <w:lvlText w:val="%8."/>
      <w:lvlJc w:val="left"/>
      <w:pPr>
        <w:tabs>
          <w:tab w:val="num" w:pos="5040"/>
        </w:tabs>
        <w:ind w:left="5040" w:hanging="360"/>
      </w:pPr>
    </w:lvl>
    <w:lvl w:ilvl="8" w:tplc="0424001B">
      <w:start w:val="1"/>
      <w:numFmt w:val="decimal"/>
      <w:lvlText w:val="%9."/>
      <w:lvlJc w:val="left"/>
      <w:pPr>
        <w:tabs>
          <w:tab w:val="num" w:pos="5760"/>
        </w:tabs>
        <w:ind w:left="5760" w:hanging="360"/>
      </w:pPr>
    </w:lvl>
  </w:abstractNum>
  <w:abstractNum w:abstractNumId="30" w15:restartNumberingAfterBreak="0">
    <w:nsid w:val="0296514E"/>
    <w:multiLevelType w:val="hybridMultilevel"/>
    <w:tmpl w:val="F29E42F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14384B5A"/>
    <w:multiLevelType w:val="hybridMultilevel"/>
    <w:tmpl w:val="4C94580C"/>
    <w:lvl w:ilvl="0" w:tplc="4C48B630">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6D202BB"/>
    <w:multiLevelType w:val="hybridMultilevel"/>
    <w:tmpl w:val="7D42C33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28087360"/>
    <w:multiLevelType w:val="hybridMultilevel"/>
    <w:tmpl w:val="11068A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F333CFE"/>
    <w:multiLevelType w:val="hybridMultilevel"/>
    <w:tmpl w:val="0B921BF6"/>
    <w:lvl w:ilvl="0" w:tplc="C3B6CDDC">
      <w:numFmt w:val="bullet"/>
      <w:lvlText w:val="-"/>
      <w:lvlJc w:val="left"/>
      <w:pPr>
        <w:ind w:left="720" w:hanging="360"/>
      </w:pPr>
      <w:rPr>
        <w:rFonts w:ascii="Times New Roman" w:eastAsia="Arial Unicode MS"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5534DEF"/>
    <w:multiLevelType w:val="multilevel"/>
    <w:tmpl w:val="43C436D8"/>
    <w:lvl w:ilvl="0">
      <w:start w:val="1"/>
      <w:numFmt w:val="bullet"/>
      <w:lvlText w:val="o"/>
      <w:lvlJc w:val="left"/>
      <w:pPr>
        <w:ind w:left="1068" w:hanging="360"/>
      </w:pPr>
      <w:rPr>
        <w:rFonts w:ascii="Courier New" w:eastAsia="Courier New" w:hAnsi="Courier New" w:cs="Courier New"/>
        <w:sz w:val="22"/>
        <w:szCs w:val="22"/>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7" w15:restartNumberingAfterBreak="0">
    <w:nsid w:val="4D2D057E"/>
    <w:multiLevelType w:val="multilevel"/>
    <w:tmpl w:val="C57A88F6"/>
    <w:lvl w:ilvl="0">
      <w:start w:val="1"/>
      <w:numFmt w:val="upperRoman"/>
      <w:lvlText w:val="%1."/>
      <w:lvlJc w:val="left"/>
      <w:pPr>
        <w:ind w:left="1065" w:hanging="705"/>
      </w:pPr>
      <w:rPr>
        <w:rFonts w:ascii="Arial" w:eastAsia="Arial" w:hAnsi="Arial" w:cs="Arial"/>
      </w:rPr>
    </w:lvl>
    <w:lvl w:ilvl="1">
      <w:start w:val="1"/>
      <w:numFmt w:val="upperRoman"/>
      <w:lvlText w:val="%2."/>
      <w:lvlJc w:val="left"/>
      <w:pPr>
        <w:ind w:left="1800" w:hanging="720"/>
      </w:pPr>
    </w:lvl>
    <w:lvl w:ilvl="2">
      <w:start w:val="1"/>
      <w:numFmt w:val="lowerRoman"/>
      <w:lvlText w:val="%3."/>
      <w:lvlJc w:val="right"/>
      <w:pPr>
        <w:ind w:left="2160" w:hanging="180"/>
      </w:pPr>
    </w:lvl>
    <w:lvl w:ilvl="3">
      <w:start w:val="1"/>
      <w:numFmt w:val="decimal"/>
      <w:lvlText w:val="%4."/>
      <w:lvlJc w:val="left"/>
      <w:pPr>
        <w:ind w:left="2880" w:hanging="360"/>
      </w:pPr>
      <w:rPr>
        <w:sz w:val="22"/>
        <w:szCs w:val="22"/>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5FE30BE"/>
    <w:multiLevelType w:val="hybridMultilevel"/>
    <w:tmpl w:val="54DE4FE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FD11544"/>
    <w:multiLevelType w:val="hybridMultilevel"/>
    <w:tmpl w:val="F57E8A62"/>
    <w:lvl w:ilvl="0" w:tplc="49524A04">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03F20B7"/>
    <w:multiLevelType w:val="multilevel"/>
    <w:tmpl w:val="8DF2E4EA"/>
    <w:lvl w:ilvl="0">
      <w:start w:val="1"/>
      <w:numFmt w:val="bullet"/>
      <w:lvlText w:val="●"/>
      <w:lvlJc w:val="left"/>
      <w:pPr>
        <w:ind w:left="720" w:hanging="360"/>
      </w:pPr>
      <w:rPr>
        <w:rFonts w:ascii="Noto Sans Symbols" w:eastAsia="Noto Sans Symbols" w:hAnsi="Noto Sans Symbols" w:cs="Noto Sans Symbols"/>
        <w:sz w:val="22"/>
        <w:szCs w:val="22"/>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1" w15:restartNumberingAfterBreak="0">
    <w:nsid w:val="65F236CA"/>
    <w:multiLevelType w:val="hybridMultilevel"/>
    <w:tmpl w:val="79F4FE68"/>
    <w:lvl w:ilvl="0" w:tplc="BF3293A4">
      <w:numFmt w:val="bullet"/>
      <w:lvlText w:val="-"/>
      <w:lvlJc w:val="left"/>
      <w:pPr>
        <w:ind w:left="720" w:hanging="360"/>
      </w:pPr>
      <w:rPr>
        <w:rFonts w:ascii="Times New Roman" w:eastAsia="Arial Unicode MS"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63001B0"/>
    <w:multiLevelType w:val="hybridMultilevel"/>
    <w:tmpl w:val="C742CCB8"/>
    <w:lvl w:ilvl="0" w:tplc="C3B6CDDC">
      <w:numFmt w:val="bullet"/>
      <w:lvlText w:val="-"/>
      <w:lvlJc w:val="left"/>
      <w:pPr>
        <w:ind w:left="720" w:hanging="360"/>
      </w:pPr>
      <w:rPr>
        <w:rFonts w:ascii="Times New Roman" w:eastAsia="Arial Unicode MS"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D3A1784"/>
    <w:multiLevelType w:val="hybridMultilevel"/>
    <w:tmpl w:val="7F86C6B2"/>
    <w:lvl w:ilvl="0" w:tplc="00E21C5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EAC1D7B"/>
    <w:multiLevelType w:val="hybridMultilevel"/>
    <w:tmpl w:val="4C7ED5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2520876"/>
    <w:multiLevelType w:val="hybridMultilevel"/>
    <w:tmpl w:val="7954196E"/>
    <w:lvl w:ilvl="0" w:tplc="8D28A32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77A950E2"/>
    <w:multiLevelType w:val="hybridMultilevel"/>
    <w:tmpl w:val="337C9438"/>
    <w:lvl w:ilvl="0" w:tplc="A70C01BE">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7CF19A9"/>
    <w:multiLevelType w:val="hybridMultilevel"/>
    <w:tmpl w:val="CEE6D3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A9A49B7"/>
    <w:multiLevelType w:val="hybridMultilevel"/>
    <w:tmpl w:val="F656CDE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CBE66D3"/>
    <w:multiLevelType w:val="hybridMultilevel"/>
    <w:tmpl w:val="D09EC39C"/>
    <w:lvl w:ilvl="0" w:tplc="8D5EB5BA">
      <w:start w:val="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7E2B175A"/>
    <w:multiLevelType w:val="hybridMultilevel"/>
    <w:tmpl w:val="D5223548"/>
    <w:lvl w:ilvl="0" w:tplc="B4CA523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8"/>
  </w:num>
  <w:num w:numId="2">
    <w:abstractNumId w:val="32"/>
  </w:num>
  <w:num w:numId="3">
    <w:abstractNumId w:val="49"/>
  </w:num>
  <w:num w:numId="4">
    <w:abstractNumId w:val="7"/>
  </w:num>
  <w:num w:numId="5">
    <w:abstractNumId w:val="13"/>
  </w:num>
  <w:num w:numId="6">
    <w:abstractNumId w:val="26"/>
  </w:num>
  <w:num w:numId="7">
    <w:abstractNumId w:val="37"/>
  </w:num>
  <w:num w:numId="8">
    <w:abstractNumId w:val="40"/>
  </w:num>
  <w:num w:numId="9">
    <w:abstractNumId w:val="36"/>
  </w:num>
  <w:num w:numId="10">
    <w:abstractNumId w:val="51"/>
  </w:num>
  <w:num w:numId="11">
    <w:abstractNumId w:val="45"/>
  </w:num>
  <w:num w:numId="12">
    <w:abstractNumId w:val="30"/>
  </w:num>
  <w:num w:numId="13">
    <w:abstractNumId w:val="46"/>
  </w:num>
  <w:num w:numId="14">
    <w:abstractNumId w:val="33"/>
  </w:num>
  <w:num w:numId="15">
    <w:abstractNumId w:val="43"/>
  </w:num>
  <w:num w:numId="16">
    <w:abstractNumId w:val="35"/>
  </w:num>
  <w:num w:numId="17">
    <w:abstractNumId w:val="41"/>
  </w:num>
  <w:num w:numId="18">
    <w:abstractNumId w:val="42"/>
  </w:num>
  <w:num w:numId="19">
    <w:abstractNumId w:val="34"/>
  </w:num>
  <w:num w:numId="20">
    <w:abstractNumId w:val="48"/>
  </w:num>
  <w:num w:numId="21">
    <w:abstractNumId w:val="50"/>
  </w:num>
  <w:num w:numId="22">
    <w:abstractNumId w:val="38"/>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4"/>
  </w:num>
  <w:num w:numId="25">
    <w:abstractNumId w:val="47"/>
  </w:num>
  <w:num w:numId="26">
    <w:abstractNumId w:val="31"/>
  </w:num>
  <w:num w:numId="27">
    <w:abstractNumId w:val="3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813"/>
    <w:rsid w:val="00004CEE"/>
    <w:rsid w:val="00035BE3"/>
    <w:rsid w:val="000530E5"/>
    <w:rsid w:val="00054FFB"/>
    <w:rsid w:val="00055DE0"/>
    <w:rsid w:val="000929BB"/>
    <w:rsid w:val="000A6D4D"/>
    <w:rsid w:val="000B65CE"/>
    <w:rsid w:val="001779ED"/>
    <w:rsid w:val="0019735C"/>
    <w:rsid w:val="001E63A1"/>
    <w:rsid w:val="00203BBB"/>
    <w:rsid w:val="00215008"/>
    <w:rsid w:val="0027479E"/>
    <w:rsid w:val="00276DA0"/>
    <w:rsid w:val="00280FEC"/>
    <w:rsid w:val="00281D05"/>
    <w:rsid w:val="00292A34"/>
    <w:rsid w:val="002C0BD4"/>
    <w:rsid w:val="002C5965"/>
    <w:rsid w:val="002D7545"/>
    <w:rsid w:val="002E1334"/>
    <w:rsid w:val="002F4429"/>
    <w:rsid w:val="0031572F"/>
    <w:rsid w:val="003167D6"/>
    <w:rsid w:val="003457BF"/>
    <w:rsid w:val="00385342"/>
    <w:rsid w:val="00386BDF"/>
    <w:rsid w:val="003C3DF1"/>
    <w:rsid w:val="003C5BA4"/>
    <w:rsid w:val="003D074C"/>
    <w:rsid w:val="003D2F27"/>
    <w:rsid w:val="003F0C4D"/>
    <w:rsid w:val="003F6EEA"/>
    <w:rsid w:val="00417B4F"/>
    <w:rsid w:val="004661E3"/>
    <w:rsid w:val="004C0F59"/>
    <w:rsid w:val="005118D6"/>
    <w:rsid w:val="005D70AD"/>
    <w:rsid w:val="005D71AE"/>
    <w:rsid w:val="005E032B"/>
    <w:rsid w:val="005F5831"/>
    <w:rsid w:val="00614466"/>
    <w:rsid w:val="0062269C"/>
    <w:rsid w:val="006277A1"/>
    <w:rsid w:val="006323A2"/>
    <w:rsid w:val="006421B8"/>
    <w:rsid w:val="00647B0B"/>
    <w:rsid w:val="006502BF"/>
    <w:rsid w:val="0066396E"/>
    <w:rsid w:val="00663C95"/>
    <w:rsid w:val="006A789D"/>
    <w:rsid w:val="006F4A94"/>
    <w:rsid w:val="00706281"/>
    <w:rsid w:val="00706EC7"/>
    <w:rsid w:val="00727B3E"/>
    <w:rsid w:val="00744E76"/>
    <w:rsid w:val="0077370D"/>
    <w:rsid w:val="00782520"/>
    <w:rsid w:val="007842DA"/>
    <w:rsid w:val="007944EC"/>
    <w:rsid w:val="007B465E"/>
    <w:rsid w:val="007C4980"/>
    <w:rsid w:val="007E506B"/>
    <w:rsid w:val="00813A20"/>
    <w:rsid w:val="00871034"/>
    <w:rsid w:val="00897DFA"/>
    <w:rsid w:val="008A132E"/>
    <w:rsid w:val="008A20D0"/>
    <w:rsid w:val="008A7F1A"/>
    <w:rsid w:val="008B23F7"/>
    <w:rsid w:val="008B4305"/>
    <w:rsid w:val="008B57B4"/>
    <w:rsid w:val="00920F72"/>
    <w:rsid w:val="0092125B"/>
    <w:rsid w:val="00933A71"/>
    <w:rsid w:val="0097442C"/>
    <w:rsid w:val="00977284"/>
    <w:rsid w:val="009A1596"/>
    <w:rsid w:val="009B165C"/>
    <w:rsid w:val="009B2C7F"/>
    <w:rsid w:val="009B7A3D"/>
    <w:rsid w:val="00A05613"/>
    <w:rsid w:val="00A21B02"/>
    <w:rsid w:val="00A32FFD"/>
    <w:rsid w:val="00A524B7"/>
    <w:rsid w:val="00AA1813"/>
    <w:rsid w:val="00AF7A35"/>
    <w:rsid w:val="00B05CC8"/>
    <w:rsid w:val="00B20CA0"/>
    <w:rsid w:val="00B33FF3"/>
    <w:rsid w:val="00B362BA"/>
    <w:rsid w:val="00B41F86"/>
    <w:rsid w:val="00B4761E"/>
    <w:rsid w:val="00B97E34"/>
    <w:rsid w:val="00BC3E29"/>
    <w:rsid w:val="00C0037E"/>
    <w:rsid w:val="00C4126A"/>
    <w:rsid w:val="00C76E93"/>
    <w:rsid w:val="00CA68A9"/>
    <w:rsid w:val="00CB3D99"/>
    <w:rsid w:val="00D012B3"/>
    <w:rsid w:val="00D02AEC"/>
    <w:rsid w:val="00D02C56"/>
    <w:rsid w:val="00D047D8"/>
    <w:rsid w:val="00D15C72"/>
    <w:rsid w:val="00D47164"/>
    <w:rsid w:val="00D563B6"/>
    <w:rsid w:val="00D743AD"/>
    <w:rsid w:val="00DC31F5"/>
    <w:rsid w:val="00DC4D49"/>
    <w:rsid w:val="00DF5C87"/>
    <w:rsid w:val="00E94C1F"/>
    <w:rsid w:val="00EA2A9E"/>
    <w:rsid w:val="00EE2EBC"/>
    <w:rsid w:val="00F07E89"/>
    <w:rsid w:val="00FA5ADC"/>
    <w:rsid w:val="00FA5B88"/>
    <w:rsid w:val="00FE282B"/>
    <w:rsid w:val="00FF1F34"/>
    <w:rsid w:val="00FF3F7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2E1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A1813"/>
    <w:pPr>
      <w:spacing w:before="200" w:after="0" w:line="240" w:lineRule="auto"/>
      <w:jc w:val="both"/>
    </w:pPr>
    <w:rPr>
      <w:rFonts w:ascii="Myriad Pro" w:hAnsi="Myriad Pro"/>
      <w:sz w:val="20"/>
      <w:lang w:eastAsia="sl-SI"/>
    </w:rPr>
  </w:style>
  <w:style w:type="paragraph" w:styleId="Naslov1">
    <w:name w:val="heading 1"/>
    <w:basedOn w:val="Navaden"/>
    <w:next w:val="Navaden"/>
    <w:link w:val="Naslov1Znak"/>
    <w:uiPriority w:val="9"/>
    <w:qFormat/>
    <w:rsid w:val="000929BB"/>
    <w:pPr>
      <w:keepNext/>
      <w:widowControl w:val="0"/>
      <w:tabs>
        <w:tab w:val="num" w:pos="432"/>
      </w:tabs>
      <w:spacing w:before="0"/>
      <w:ind w:left="432" w:hanging="432"/>
      <w:outlineLvl w:val="0"/>
    </w:pPr>
    <w:rPr>
      <w:rFonts w:ascii="Times New Roman" w:eastAsia="Times New Roman" w:hAnsi="Times New Roman" w:cs="Times New Roman"/>
      <w:b/>
      <w:sz w:val="24"/>
      <w:szCs w:val="20"/>
      <w:lang w:val="x-none" w:eastAsia="x-none"/>
    </w:rPr>
  </w:style>
  <w:style w:type="paragraph" w:styleId="Naslov2">
    <w:name w:val="heading 2"/>
    <w:basedOn w:val="Navaden"/>
    <w:next w:val="Navaden"/>
    <w:link w:val="Naslov2Znak"/>
    <w:autoRedefine/>
    <w:uiPriority w:val="9"/>
    <w:unhideWhenUsed/>
    <w:qFormat/>
    <w:rsid w:val="00AA1813"/>
    <w:pPr>
      <w:keepNext/>
      <w:keepLines/>
      <w:numPr>
        <w:numId w:val="1"/>
      </w:numPr>
      <w:spacing w:before="0"/>
      <w:jc w:val="left"/>
      <w:outlineLvl w:val="1"/>
    </w:pPr>
    <w:rPr>
      <w:rFonts w:ascii="Times New Roman" w:eastAsia="Arial Unicode MS" w:hAnsi="Times New Roman" w:cs="Times New Roman"/>
      <w:b/>
      <w:bCs/>
      <w:sz w:val="24"/>
      <w:szCs w:val="24"/>
      <w:lang w:eastAsia="en-US"/>
    </w:rPr>
  </w:style>
  <w:style w:type="paragraph" w:styleId="Naslov3">
    <w:name w:val="heading 3"/>
    <w:basedOn w:val="Navaden"/>
    <w:next w:val="Navaden"/>
    <w:link w:val="Naslov3Znak"/>
    <w:uiPriority w:val="9"/>
    <w:qFormat/>
    <w:rsid w:val="000929BB"/>
    <w:pPr>
      <w:keepNext/>
      <w:widowControl w:val="0"/>
      <w:tabs>
        <w:tab w:val="num" w:pos="720"/>
      </w:tabs>
      <w:spacing w:before="0"/>
      <w:ind w:left="720" w:hanging="720"/>
      <w:jc w:val="left"/>
      <w:outlineLvl w:val="2"/>
    </w:pPr>
    <w:rPr>
      <w:rFonts w:ascii="Times New Roman" w:eastAsia="Times New Roman" w:hAnsi="Times New Roman" w:cs="Times New Roman"/>
      <w:b/>
      <w:sz w:val="22"/>
      <w:szCs w:val="20"/>
      <w:lang w:val="x-none" w:eastAsia="x-none"/>
    </w:rPr>
  </w:style>
  <w:style w:type="paragraph" w:styleId="Naslov4">
    <w:name w:val="heading 4"/>
    <w:basedOn w:val="Navaden"/>
    <w:next w:val="Navaden"/>
    <w:link w:val="Naslov4Znak"/>
    <w:uiPriority w:val="9"/>
    <w:qFormat/>
    <w:rsid w:val="000929BB"/>
    <w:pPr>
      <w:keepNext/>
      <w:widowControl w:val="0"/>
      <w:tabs>
        <w:tab w:val="num" w:pos="864"/>
      </w:tabs>
      <w:spacing w:before="0"/>
      <w:ind w:left="864" w:hanging="864"/>
      <w:outlineLvl w:val="3"/>
    </w:pPr>
    <w:rPr>
      <w:rFonts w:ascii="Times New Roman" w:eastAsia="Times New Roman" w:hAnsi="Times New Roman" w:cs="Times New Roman"/>
      <w:b/>
      <w:szCs w:val="20"/>
      <w:lang w:val="x-none" w:eastAsia="x-none"/>
    </w:rPr>
  </w:style>
  <w:style w:type="paragraph" w:styleId="Naslov5">
    <w:name w:val="heading 5"/>
    <w:basedOn w:val="Navaden"/>
    <w:next w:val="Navaden"/>
    <w:link w:val="Naslov5Znak"/>
    <w:uiPriority w:val="9"/>
    <w:qFormat/>
    <w:rsid w:val="000929BB"/>
    <w:pPr>
      <w:keepNext/>
      <w:widowControl w:val="0"/>
      <w:pBdr>
        <w:left w:val="single" w:sz="6" w:space="1" w:color="auto"/>
        <w:right w:val="single" w:sz="6" w:space="1" w:color="auto"/>
      </w:pBdr>
      <w:tabs>
        <w:tab w:val="num" w:pos="1008"/>
      </w:tabs>
      <w:spacing w:before="0"/>
      <w:ind w:left="1008" w:hanging="1008"/>
      <w:jc w:val="left"/>
      <w:outlineLvl w:val="4"/>
    </w:pPr>
    <w:rPr>
      <w:rFonts w:ascii="Times New Roman" w:eastAsia="Times New Roman" w:hAnsi="Times New Roman" w:cs="Times New Roman"/>
      <w:sz w:val="24"/>
      <w:szCs w:val="20"/>
      <w:lang w:val="x-none" w:eastAsia="x-none"/>
    </w:rPr>
  </w:style>
  <w:style w:type="paragraph" w:styleId="Naslov6">
    <w:name w:val="heading 6"/>
    <w:basedOn w:val="Navaden"/>
    <w:next w:val="Navaden"/>
    <w:link w:val="Naslov6Znak"/>
    <w:uiPriority w:val="9"/>
    <w:qFormat/>
    <w:rsid w:val="000929BB"/>
    <w:pPr>
      <w:keepNext/>
      <w:widowControl w:val="0"/>
      <w:pBdr>
        <w:top w:val="single" w:sz="6" w:space="1" w:color="auto"/>
        <w:left w:val="single" w:sz="6" w:space="1" w:color="auto"/>
        <w:bottom w:val="single" w:sz="6" w:space="1" w:color="auto"/>
        <w:right w:val="single" w:sz="6" w:space="1" w:color="auto"/>
      </w:pBdr>
      <w:tabs>
        <w:tab w:val="num" w:pos="1152"/>
      </w:tabs>
      <w:spacing w:before="0"/>
      <w:ind w:left="1152" w:hanging="1152"/>
      <w:jc w:val="left"/>
      <w:outlineLvl w:val="5"/>
    </w:pPr>
    <w:rPr>
      <w:rFonts w:ascii="Times New Roman" w:eastAsia="Times New Roman" w:hAnsi="Times New Roman" w:cs="Times New Roman"/>
      <w:sz w:val="24"/>
      <w:szCs w:val="20"/>
      <w:lang w:val="x-none" w:eastAsia="x-none"/>
    </w:rPr>
  </w:style>
  <w:style w:type="paragraph" w:styleId="Naslov7">
    <w:name w:val="heading 7"/>
    <w:basedOn w:val="Navaden"/>
    <w:next w:val="Navaden"/>
    <w:link w:val="Naslov7Znak"/>
    <w:qFormat/>
    <w:rsid w:val="000929BB"/>
    <w:pPr>
      <w:keepNext/>
      <w:widowControl w:val="0"/>
      <w:tabs>
        <w:tab w:val="num" w:pos="1296"/>
      </w:tabs>
      <w:spacing w:before="0"/>
      <w:ind w:left="1296" w:hanging="1296"/>
      <w:outlineLvl w:val="6"/>
    </w:pPr>
    <w:rPr>
      <w:rFonts w:ascii="Times New Roman" w:eastAsia="Times New Roman" w:hAnsi="Times New Roman" w:cs="Times New Roman"/>
      <w:sz w:val="24"/>
      <w:szCs w:val="20"/>
      <w:lang w:val="x-none" w:eastAsia="x-none"/>
    </w:rPr>
  </w:style>
  <w:style w:type="paragraph" w:styleId="Naslov8">
    <w:name w:val="heading 8"/>
    <w:basedOn w:val="Navaden"/>
    <w:next w:val="Navaden"/>
    <w:link w:val="Naslov8Znak"/>
    <w:qFormat/>
    <w:rsid w:val="000929BB"/>
    <w:pPr>
      <w:keepNext/>
      <w:widowControl w:val="0"/>
      <w:tabs>
        <w:tab w:val="num" w:pos="1440"/>
      </w:tabs>
      <w:spacing w:before="0"/>
      <w:ind w:left="1440" w:hanging="1440"/>
      <w:jc w:val="left"/>
      <w:outlineLvl w:val="7"/>
    </w:pPr>
    <w:rPr>
      <w:rFonts w:ascii="Times New Roman" w:eastAsia="Times New Roman" w:hAnsi="Times New Roman" w:cs="Times New Roman"/>
      <w:sz w:val="24"/>
      <w:szCs w:val="20"/>
      <w:u w:val="single"/>
      <w:lang w:val="x-none" w:eastAsia="x-none"/>
    </w:rPr>
  </w:style>
  <w:style w:type="paragraph" w:styleId="Naslov9">
    <w:name w:val="heading 9"/>
    <w:basedOn w:val="Navaden"/>
    <w:next w:val="Navaden"/>
    <w:link w:val="Naslov9Znak"/>
    <w:qFormat/>
    <w:rsid w:val="000929BB"/>
    <w:pPr>
      <w:widowControl w:val="0"/>
      <w:tabs>
        <w:tab w:val="num" w:pos="1584"/>
      </w:tabs>
      <w:spacing w:before="240" w:after="60"/>
      <w:ind w:left="1584" w:hanging="1584"/>
      <w:jc w:val="left"/>
      <w:outlineLvl w:val="8"/>
    </w:pPr>
    <w:rPr>
      <w:rFonts w:ascii="Arial" w:eastAsia="Times New Roman" w:hAnsi="Arial" w:cs="Times New Roman"/>
      <w:b/>
      <w:i/>
      <w:sz w:val="18"/>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AA1813"/>
    <w:rPr>
      <w:rFonts w:ascii="Times New Roman" w:eastAsia="Arial Unicode MS" w:hAnsi="Times New Roman" w:cs="Times New Roman"/>
      <w:b/>
      <w:bCs/>
      <w:sz w:val="24"/>
      <w:szCs w:val="24"/>
    </w:rPr>
  </w:style>
  <w:style w:type="paragraph" w:styleId="Telobesedila3">
    <w:name w:val="Body Text 3"/>
    <w:basedOn w:val="Navaden"/>
    <w:link w:val="Telobesedila3Znak"/>
    <w:rsid w:val="00AA1813"/>
    <w:pPr>
      <w:spacing w:before="0" w:after="120"/>
      <w:jc w:val="left"/>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AA1813"/>
    <w:rPr>
      <w:rFonts w:ascii="Times New Roman" w:eastAsia="Times New Roman" w:hAnsi="Times New Roman" w:cs="Times New Roman"/>
      <w:sz w:val="16"/>
      <w:szCs w:val="16"/>
      <w:lang w:eastAsia="sl-SI"/>
    </w:rPr>
  </w:style>
  <w:style w:type="paragraph" w:customStyle="1" w:styleId="Default">
    <w:name w:val="Default"/>
    <w:rsid w:val="00AA1813"/>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styleId="Odstavekseznama">
    <w:name w:val="List Paragraph"/>
    <w:basedOn w:val="Navaden"/>
    <w:link w:val="OdstavekseznamaZnak"/>
    <w:uiPriority w:val="34"/>
    <w:qFormat/>
    <w:rsid w:val="001E63A1"/>
    <w:pPr>
      <w:ind w:left="720"/>
      <w:contextualSpacing/>
    </w:pPr>
  </w:style>
  <w:style w:type="character" w:customStyle="1" w:styleId="OdstavekseznamaZnak">
    <w:name w:val="Odstavek seznama Znak"/>
    <w:link w:val="Odstavekseznama"/>
    <w:uiPriority w:val="34"/>
    <w:locked/>
    <w:rsid w:val="001E63A1"/>
    <w:rPr>
      <w:rFonts w:ascii="Myriad Pro" w:hAnsi="Myriad Pro"/>
      <w:sz w:val="20"/>
      <w:lang w:eastAsia="sl-SI"/>
    </w:rPr>
  </w:style>
  <w:style w:type="character" w:customStyle="1" w:styleId="Naslov1Znak">
    <w:name w:val="Naslov 1 Znak"/>
    <w:basedOn w:val="Privzetapisavaodstavka"/>
    <w:link w:val="Naslov1"/>
    <w:rsid w:val="000929BB"/>
    <w:rPr>
      <w:rFonts w:ascii="Times New Roman" w:eastAsia="Times New Roman" w:hAnsi="Times New Roman" w:cs="Times New Roman"/>
      <w:b/>
      <w:sz w:val="24"/>
      <w:szCs w:val="20"/>
      <w:lang w:val="x-none" w:eastAsia="x-none"/>
    </w:rPr>
  </w:style>
  <w:style w:type="character" w:customStyle="1" w:styleId="Naslov3Znak">
    <w:name w:val="Naslov 3 Znak"/>
    <w:basedOn w:val="Privzetapisavaodstavka"/>
    <w:link w:val="Naslov3"/>
    <w:rsid w:val="000929BB"/>
    <w:rPr>
      <w:rFonts w:ascii="Times New Roman" w:eastAsia="Times New Roman" w:hAnsi="Times New Roman" w:cs="Times New Roman"/>
      <w:b/>
      <w:szCs w:val="20"/>
      <w:lang w:val="x-none" w:eastAsia="x-none"/>
    </w:rPr>
  </w:style>
  <w:style w:type="character" w:customStyle="1" w:styleId="Naslov4Znak">
    <w:name w:val="Naslov 4 Znak"/>
    <w:basedOn w:val="Privzetapisavaodstavka"/>
    <w:link w:val="Naslov4"/>
    <w:rsid w:val="000929BB"/>
    <w:rPr>
      <w:rFonts w:ascii="Times New Roman" w:eastAsia="Times New Roman" w:hAnsi="Times New Roman" w:cs="Times New Roman"/>
      <w:b/>
      <w:sz w:val="20"/>
      <w:szCs w:val="20"/>
      <w:lang w:val="x-none" w:eastAsia="x-none"/>
    </w:rPr>
  </w:style>
  <w:style w:type="character" w:customStyle="1" w:styleId="Naslov5Znak">
    <w:name w:val="Naslov 5 Znak"/>
    <w:basedOn w:val="Privzetapisavaodstavka"/>
    <w:link w:val="Naslov5"/>
    <w:rsid w:val="000929BB"/>
    <w:rPr>
      <w:rFonts w:ascii="Times New Roman" w:eastAsia="Times New Roman" w:hAnsi="Times New Roman" w:cs="Times New Roman"/>
      <w:sz w:val="24"/>
      <w:szCs w:val="20"/>
      <w:lang w:val="x-none" w:eastAsia="x-none"/>
    </w:rPr>
  </w:style>
  <w:style w:type="character" w:customStyle="1" w:styleId="Naslov6Znak">
    <w:name w:val="Naslov 6 Znak"/>
    <w:basedOn w:val="Privzetapisavaodstavka"/>
    <w:link w:val="Naslov6"/>
    <w:rsid w:val="000929BB"/>
    <w:rPr>
      <w:rFonts w:ascii="Times New Roman" w:eastAsia="Times New Roman" w:hAnsi="Times New Roman" w:cs="Times New Roman"/>
      <w:sz w:val="24"/>
      <w:szCs w:val="20"/>
      <w:lang w:val="x-none" w:eastAsia="x-none"/>
    </w:rPr>
  </w:style>
  <w:style w:type="character" w:customStyle="1" w:styleId="Naslov7Znak">
    <w:name w:val="Naslov 7 Znak"/>
    <w:basedOn w:val="Privzetapisavaodstavka"/>
    <w:link w:val="Naslov7"/>
    <w:rsid w:val="000929BB"/>
    <w:rPr>
      <w:rFonts w:ascii="Times New Roman" w:eastAsia="Times New Roman" w:hAnsi="Times New Roman" w:cs="Times New Roman"/>
      <w:sz w:val="24"/>
      <w:szCs w:val="20"/>
      <w:lang w:val="x-none" w:eastAsia="x-none"/>
    </w:rPr>
  </w:style>
  <w:style w:type="character" w:customStyle="1" w:styleId="Naslov8Znak">
    <w:name w:val="Naslov 8 Znak"/>
    <w:basedOn w:val="Privzetapisavaodstavka"/>
    <w:link w:val="Naslov8"/>
    <w:rsid w:val="000929BB"/>
    <w:rPr>
      <w:rFonts w:ascii="Times New Roman" w:eastAsia="Times New Roman" w:hAnsi="Times New Roman" w:cs="Times New Roman"/>
      <w:sz w:val="24"/>
      <w:szCs w:val="20"/>
      <w:u w:val="single"/>
      <w:lang w:val="x-none" w:eastAsia="x-none"/>
    </w:rPr>
  </w:style>
  <w:style w:type="character" w:customStyle="1" w:styleId="Naslov9Znak">
    <w:name w:val="Naslov 9 Znak"/>
    <w:basedOn w:val="Privzetapisavaodstavka"/>
    <w:link w:val="Naslov9"/>
    <w:rsid w:val="000929BB"/>
    <w:rPr>
      <w:rFonts w:ascii="Arial" w:eastAsia="Times New Roman" w:hAnsi="Arial" w:cs="Times New Roman"/>
      <w:b/>
      <w:i/>
      <w:sz w:val="18"/>
      <w:szCs w:val="20"/>
      <w:lang w:val="x-none" w:eastAsia="x-none"/>
    </w:rPr>
  </w:style>
  <w:style w:type="paragraph" w:styleId="Navadensplet">
    <w:name w:val="Normal (Web)"/>
    <w:basedOn w:val="Navaden"/>
    <w:uiPriority w:val="99"/>
    <w:unhideWhenUsed/>
    <w:rsid w:val="000929BB"/>
    <w:pPr>
      <w:spacing w:before="100" w:beforeAutospacing="1" w:after="100" w:afterAutospacing="1"/>
      <w:jc w:val="left"/>
    </w:pPr>
    <w:rPr>
      <w:rFonts w:ascii="Times New Roman" w:eastAsia="Times New Roman" w:hAnsi="Times New Roman" w:cs="Times New Roman"/>
      <w:sz w:val="24"/>
      <w:szCs w:val="24"/>
    </w:rPr>
  </w:style>
  <w:style w:type="paragraph" w:styleId="Glava">
    <w:name w:val="header"/>
    <w:basedOn w:val="Navaden"/>
    <w:link w:val="GlavaZnak"/>
    <w:uiPriority w:val="99"/>
    <w:unhideWhenUsed/>
    <w:rsid w:val="00744E76"/>
    <w:pPr>
      <w:tabs>
        <w:tab w:val="center" w:pos="4536"/>
        <w:tab w:val="right" w:pos="9072"/>
      </w:tabs>
      <w:spacing w:before="0"/>
    </w:pPr>
  </w:style>
  <w:style w:type="character" w:customStyle="1" w:styleId="GlavaZnak">
    <w:name w:val="Glava Znak"/>
    <w:basedOn w:val="Privzetapisavaodstavka"/>
    <w:link w:val="Glava"/>
    <w:uiPriority w:val="99"/>
    <w:rsid w:val="00744E76"/>
    <w:rPr>
      <w:rFonts w:ascii="Myriad Pro" w:hAnsi="Myriad Pro"/>
      <w:sz w:val="20"/>
      <w:lang w:eastAsia="sl-SI"/>
    </w:rPr>
  </w:style>
  <w:style w:type="paragraph" w:styleId="Noga">
    <w:name w:val="footer"/>
    <w:basedOn w:val="Navaden"/>
    <w:link w:val="NogaZnak"/>
    <w:uiPriority w:val="99"/>
    <w:unhideWhenUsed/>
    <w:rsid w:val="00744E76"/>
    <w:pPr>
      <w:tabs>
        <w:tab w:val="center" w:pos="4536"/>
        <w:tab w:val="right" w:pos="9072"/>
      </w:tabs>
      <w:spacing w:before="0"/>
    </w:pPr>
  </w:style>
  <w:style w:type="character" w:customStyle="1" w:styleId="NogaZnak">
    <w:name w:val="Noga Znak"/>
    <w:basedOn w:val="Privzetapisavaodstavka"/>
    <w:link w:val="Noga"/>
    <w:uiPriority w:val="99"/>
    <w:rsid w:val="00744E76"/>
    <w:rPr>
      <w:rFonts w:ascii="Myriad Pro" w:hAnsi="Myriad Pro"/>
      <w:sz w:val="20"/>
      <w:lang w:eastAsia="sl-SI"/>
    </w:rPr>
  </w:style>
  <w:style w:type="paragraph" w:customStyle="1" w:styleId="Alinea">
    <w:name w:val="Alinea"/>
    <w:basedOn w:val="Navaden"/>
    <w:uiPriority w:val="99"/>
    <w:rsid w:val="00CA68A9"/>
    <w:pPr>
      <w:numPr>
        <w:numId w:val="3"/>
      </w:numPr>
      <w:spacing w:before="0" w:after="60"/>
      <w:ind w:left="714" w:hanging="357"/>
    </w:pPr>
    <w:rPr>
      <w:rFonts w:ascii="InterstateCE-Light" w:eastAsia="Times New Roman" w:hAnsi="InterstateCE-Light" w:cs="Times New Roman"/>
      <w:szCs w:val="24"/>
    </w:rPr>
  </w:style>
  <w:style w:type="character" w:styleId="Pripombasklic">
    <w:name w:val="annotation reference"/>
    <w:basedOn w:val="Privzetapisavaodstavka"/>
    <w:uiPriority w:val="99"/>
    <w:semiHidden/>
    <w:unhideWhenUsed/>
    <w:rsid w:val="00FE282B"/>
    <w:rPr>
      <w:sz w:val="16"/>
      <w:szCs w:val="16"/>
    </w:rPr>
  </w:style>
  <w:style w:type="paragraph" w:styleId="Pripombabesedilo">
    <w:name w:val="annotation text"/>
    <w:basedOn w:val="Navaden"/>
    <w:link w:val="PripombabesediloZnak"/>
    <w:uiPriority w:val="99"/>
    <w:semiHidden/>
    <w:unhideWhenUsed/>
    <w:rsid w:val="00FE282B"/>
    <w:rPr>
      <w:szCs w:val="20"/>
    </w:rPr>
  </w:style>
  <w:style w:type="character" w:customStyle="1" w:styleId="PripombabesediloZnak">
    <w:name w:val="Pripomba – besedilo Znak"/>
    <w:basedOn w:val="Privzetapisavaodstavka"/>
    <w:link w:val="Pripombabesedilo"/>
    <w:uiPriority w:val="99"/>
    <w:semiHidden/>
    <w:rsid w:val="00FE282B"/>
    <w:rPr>
      <w:rFonts w:ascii="Myriad Pro" w:hAnsi="Myriad Pro"/>
      <w:sz w:val="20"/>
      <w:szCs w:val="20"/>
      <w:lang w:eastAsia="sl-SI"/>
    </w:rPr>
  </w:style>
  <w:style w:type="paragraph" w:styleId="Zadevapripombe">
    <w:name w:val="annotation subject"/>
    <w:basedOn w:val="Pripombabesedilo"/>
    <w:next w:val="Pripombabesedilo"/>
    <w:link w:val="ZadevapripombeZnak"/>
    <w:uiPriority w:val="99"/>
    <w:semiHidden/>
    <w:unhideWhenUsed/>
    <w:rsid w:val="00FE282B"/>
    <w:rPr>
      <w:b/>
      <w:bCs/>
    </w:rPr>
  </w:style>
  <w:style w:type="character" w:customStyle="1" w:styleId="ZadevapripombeZnak">
    <w:name w:val="Zadeva pripombe Znak"/>
    <w:basedOn w:val="PripombabesediloZnak"/>
    <w:link w:val="Zadevapripombe"/>
    <w:uiPriority w:val="99"/>
    <w:semiHidden/>
    <w:rsid w:val="00FE282B"/>
    <w:rPr>
      <w:rFonts w:ascii="Myriad Pro" w:hAnsi="Myriad Pro"/>
      <w:b/>
      <w:bCs/>
      <w:sz w:val="20"/>
      <w:szCs w:val="20"/>
      <w:lang w:eastAsia="sl-SI"/>
    </w:rPr>
  </w:style>
  <w:style w:type="paragraph" w:styleId="Besedilooblaka">
    <w:name w:val="Balloon Text"/>
    <w:basedOn w:val="Navaden"/>
    <w:link w:val="BesedilooblakaZnak"/>
    <w:uiPriority w:val="99"/>
    <w:semiHidden/>
    <w:unhideWhenUsed/>
    <w:rsid w:val="00FE282B"/>
    <w:pPr>
      <w:spacing w:before="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E282B"/>
    <w:rPr>
      <w:rFonts w:ascii="Segoe UI" w:hAnsi="Segoe UI" w:cs="Segoe UI"/>
      <w:sz w:val="18"/>
      <w:szCs w:val="18"/>
      <w:lang w:eastAsia="sl-SI"/>
    </w:rPr>
  </w:style>
  <w:style w:type="character" w:styleId="Hiperpovezava">
    <w:name w:val="Hyperlink"/>
    <w:basedOn w:val="Privzetapisavaodstavka"/>
    <w:uiPriority w:val="99"/>
    <w:semiHidden/>
    <w:unhideWhenUsed/>
    <w:rsid w:val="004C0F59"/>
    <w:rPr>
      <w:color w:val="0563C1"/>
      <w:u w:val="single"/>
    </w:rPr>
  </w:style>
  <w:style w:type="character" w:styleId="SledenaHiperpovezava">
    <w:name w:val="FollowedHyperlink"/>
    <w:basedOn w:val="Privzetapisavaodstavka"/>
    <w:uiPriority w:val="99"/>
    <w:semiHidden/>
    <w:unhideWhenUsed/>
    <w:rsid w:val="004C0F59"/>
    <w:rPr>
      <w:color w:val="954F72"/>
      <w:u w:val="single"/>
    </w:rPr>
  </w:style>
  <w:style w:type="paragraph" w:customStyle="1" w:styleId="msonormal0">
    <w:name w:val="msonormal"/>
    <w:basedOn w:val="Navaden"/>
    <w:rsid w:val="004C0F59"/>
    <w:pPr>
      <w:spacing w:before="100" w:beforeAutospacing="1" w:after="100" w:afterAutospacing="1"/>
      <w:jc w:val="left"/>
    </w:pPr>
    <w:rPr>
      <w:rFonts w:ascii="Times New Roman" w:eastAsia="Times New Roman" w:hAnsi="Times New Roman" w:cs="Times New Roman"/>
      <w:sz w:val="24"/>
      <w:szCs w:val="24"/>
    </w:rPr>
  </w:style>
  <w:style w:type="paragraph" w:customStyle="1" w:styleId="font5">
    <w:name w:val="font5"/>
    <w:basedOn w:val="Navaden"/>
    <w:rsid w:val="004C0F59"/>
    <w:pPr>
      <w:spacing w:before="100" w:beforeAutospacing="1" w:after="100" w:afterAutospacing="1"/>
      <w:jc w:val="left"/>
    </w:pPr>
    <w:rPr>
      <w:rFonts w:ascii="Arial" w:eastAsia="Times New Roman" w:hAnsi="Arial" w:cs="Arial"/>
      <w:color w:val="000000"/>
      <w:szCs w:val="20"/>
    </w:rPr>
  </w:style>
  <w:style w:type="paragraph" w:customStyle="1" w:styleId="font6">
    <w:name w:val="font6"/>
    <w:basedOn w:val="Navaden"/>
    <w:rsid w:val="004C0F59"/>
    <w:pPr>
      <w:spacing w:before="100" w:beforeAutospacing="1" w:after="100" w:afterAutospacing="1"/>
      <w:jc w:val="left"/>
    </w:pPr>
    <w:rPr>
      <w:rFonts w:ascii="Times New Roman" w:eastAsia="Times New Roman" w:hAnsi="Times New Roman" w:cs="Times New Roman"/>
      <w:color w:val="000000"/>
      <w:sz w:val="14"/>
      <w:szCs w:val="14"/>
    </w:rPr>
  </w:style>
  <w:style w:type="paragraph" w:customStyle="1" w:styleId="font7">
    <w:name w:val="font7"/>
    <w:basedOn w:val="Navaden"/>
    <w:rsid w:val="004C0F59"/>
    <w:pPr>
      <w:spacing w:before="100" w:beforeAutospacing="1" w:after="100" w:afterAutospacing="1"/>
      <w:jc w:val="left"/>
    </w:pPr>
    <w:rPr>
      <w:rFonts w:ascii="Arial" w:eastAsia="Times New Roman" w:hAnsi="Arial" w:cs="Arial"/>
      <w:color w:val="000000"/>
      <w:szCs w:val="20"/>
    </w:rPr>
  </w:style>
  <w:style w:type="paragraph" w:customStyle="1" w:styleId="font8">
    <w:name w:val="font8"/>
    <w:basedOn w:val="Navaden"/>
    <w:rsid w:val="004C0F59"/>
    <w:pPr>
      <w:spacing w:before="100" w:beforeAutospacing="1" w:after="100" w:afterAutospacing="1"/>
      <w:jc w:val="left"/>
    </w:pPr>
    <w:rPr>
      <w:rFonts w:ascii="Arial" w:eastAsia="Times New Roman" w:hAnsi="Arial" w:cs="Arial"/>
      <w:b/>
      <w:bCs/>
      <w:i/>
      <w:iCs/>
      <w:color w:val="000000"/>
      <w:szCs w:val="20"/>
    </w:rPr>
  </w:style>
  <w:style w:type="paragraph" w:customStyle="1" w:styleId="xl65">
    <w:name w:val="xl65"/>
    <w:basedOn w:val="Navaden"/>
    <w:rsid w:val="004C0F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Cs w:val="20"/>
    </w:rPr>
  </w:style>
  <w:style w:type="paragraph" w:customStyle="1" w:styleId="xl66">
    <w:name w:val="xl66"/>
    <w:basedOn w:val="Navaden"/>
    <w:rsid w:val="004C0F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mbol" w:eastAsia="Times New Roman" w:hAnsi="Symbol" w:cs="Times New Roman"/>
      <w:sz w:val="24"/>
      <w:szCs w:val="24"/>
    </w:rPr>
  </w:style>
  <w:style w:type="paragraph" w:customStyle="1" w:styleId="xl67">
    <w:name w:val="xl67"/>
    <w:basedOn w:val="Navaden"/>
    <w:rsid w:val="004C0F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Cs w:val="20"/>
      <w:u w:val="single"/>
    </w:rPr>
  </w:style>
  <w:style w:type="paragraph" w:customStyle="1" w:styleId="xl68">
    <w:name w:val="xl68"/>
    <w:basedOn w:val="Navaden"/>
    <w:rsid w:val="004C0F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Cs w:val="20"/>
    </w:rPr>
  </w:style>
  <w:style w:type="paragraph" w:customStyle="1" w:styleId="xl69">
    <w:name w:val="xl69"/>
    <w:basedOn w:val="Navaden"/>
    <w:rsid w:val="004C0F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eastAsia="Times New Roman" w:hAnsi="Courier New" w:cs="Courier New"/>
      <w:sz w:val="24"/>
      <w:szCs w:val="24"/>
    </w:rPr>
  </w:style>
  <w:style w:type="paragraph" w:customStyle="1" w:styleId="xl70">
    <w:name w:val="xl70"/>
    <w:basedOn w:val="Navaden"/>
    <w:rsid w:val="004C0F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Wingdings" w:eastAsia="Times New Roman" w:hAnsi="Wingdings" w:cs="Times New Roman"/>
      <w:szCs w:val="20"/>
    </w:rPr>
  </w:style>
  <w:style w:type="paragraph" w:customStyle="1" w:styleId="xl71">
    <w:name w:val="xl71"/>
    <w:basedOn w:val="Navaden"/>
    <w:rsid w:val="004C0F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Wingdings" w:eastAsia="Times New Roman" w:hAnsi="Wingdings" w:cs="Times New Roman"/>
      <w:sz w:val="24"/>
      <w:szCs w:val="24"/>
    </w:rPr>
  </w:style>
  <w:style w:type="paragraph" w:customStyle="1" w:styleId="xl72">
    <w:name w:val="xl72"/>
    <w:basedOn w:val="Navaden"/>
    <w:rsid w:val="004C0F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Cs w:val="20"/>
      <w:u w:val="single"/>
    </w:rPr>
  </w:style>
  <w:style w:type="paragraph" w:customStyle="1" w:styleId="xl73">
    <w:name w:val="xl73"/>
    <w:basedOn w:val="Navaden"/>
    <w:rsid w:val="004C0F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mbol" w:eastAsia="Times New Roman" w:hAnsi="Symbol" w:cs="Times New Roman"/>
      <w:szCs w:val="20"/>
    </w:rPr>
  </w:style>
  <w:style w:type="paragraph" w:customStyle="1" w:styleId="xl74">
    <w:name w:val="xl74"/>
    <w:basedOn w:val="Navaden"/>
    <w:rsid w:val="004C0F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eastAsia="Times New Roman" w:hAnsi="Courier New" w:cs="Courier New"/>
      <w:szCs w:val="20"/>
    </w:rPr>
  </w:style>
  <w:style w:type="paragraph" w:customStyle="1" w:styleId="xl75">
    <w:name w:val="xl75"/>
    <w:basedOn w:val="Navaden"/>
    <w:rsid w:val="004C0F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OpenSymbol" w:eastAsia="Times New Roman" w:hAnsi="OpenSymbol" w:cs="Times New Roman"/>
      <w:szCs w:val="20"/>
    </w:rPr>
  </w:style>
  <w:style w:type="paragraph" w:customStyle="1" w:styleId="xl76">
    <w:name w:val="xl76"/>
    <w:basedOn w:val="Navaden"/>
    <w:rsid w:val="004C0F5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avaden"/>
    <w:rsid w:val="004C0F59"/>
    <w:pPr>
      <w:spacing w:before="100" w:beforeAutospacing="1" w:after="100" w:afterAutospacing="1"/>
      <w:jc w:val="left"/>
    </w:pPr>
    <w:rPr>
      <w:rFonts w:ascii="Times New Roman" w:eastAsia="Times New Roman" w:hAnsi="Times New Roman" w:cs="Times New Roman"/>
      <w:sz w:val="24"/>
      <w:szCs w:val="24"/>
    </w:rPr>
  </w:style>
  <w:style w:type="paragraph" w:styleId="Golobesedilo">
    <w:name w:val="Plain Text"/>
    <w:basedOn w:val="Navaden"/>
    <w:link w:val="GolobesediloZnak"/>
    <w:uiPriority w:val="99"/>
    <w:semiHidden/>
    <w:unhideWhenUsed/>
    <w:rsid w:val="00D047D8"/>
    <w:pPr>
      <w:spacing w:before="0"/>
      <w:jc w:val="left"/>
    </w:pPr>
    <w:rPr>
      <w:rFonts w:ascii="Calibri" w:hAnsi="Calibri"/>
      <w:sz w:val="22"/>
      <w:szCs w:val="21"/>
      <w:lang w:eastAsia="en-US"/>
    </w:rPr>
  </w:style>
  <w:style w:type="character" w:customStyle="1" w:styleId="GolobesediloZnak">
    <w:name w:val="Golo besedilo Znak"/>
    <w:basedOn w:val="Privzetapisavaodstavka"/>
    <w:link w:val="Golobesedilo"/>
    <w:uiPriority w:val="99"/>
    <w:semiHidden/>
    <w:rsid w:val="00D047D8"/>
    <w:rPr>
      <w:rFonts w:ascii="Calibri" w:hAnsi="Calibri"/>
      <w:szCs w:val="21"/>
    </w:rPr>
  </w:style>
  <w:style w:type="table" w:customStyle="1" w:styleId="TableNormal1">
    <w:name w:val="Table Normal1"/>
    <w:rsid w:val="008A20D0"/>
    <w:pPr>
      <w:spacing w:before="200" w:after="0" w:line="240" w:lineRule="auto"/>
      <w:jc w:val="both"/>
    </w:pPr>
    <w:rPr>
      <w:rFonts w:ascii="Open Sans" w:eastAsia="Open Sans" w:hAnsi="Open Sans" w:cs="Open Sans"/>
      <w:sz w:val="20"/>
      <w:szCs w:val="20"/>
    </w:rPr>
    <w:tblPr>
      <w:tblCellMar>
        <w:top w:w="0" w:type="dxa"/>
        <w:left w:w="0" w:type="dxa"/>
        <w:bottom w:w="0" w:type="dxa"/>
        <w:right w:w="0" w:type="dxa"/>
      </w:tblCellMar>
    </w:tblPr>
  </w:style>
  <w:style w:type="paragraph" w:styleId="Naslov">
    <w:name w:val="Title"/>
    <w:basedOn w:val="Navaden"/>
    <w:next w:val="Navaden"/>
    <w:link w:val="NaslovZnak"/>
    <w:uiPriority w:val="10"/>
    <w:qFormat/>
    <w:rsid w:val="008A20D0"/>
    <w:pPr>
      <w:keepNext/>
      <w:keepLines/>
      <w:spacing w:before="480" w:after="120"/>
    </w:pPr>
    <w:rPr>
      <w:rFonts w:ascii="Open Sans" w:eastAsia="Open Sans" w:hAnsi="Open Sans" w:cs="Open Sans"/>
      <w:b/>
      <w:sz w:val="72"/>
      <w:szCs w:val="72"/>
      <w:lang w:eastAsia="en-US"/>
    </w:rPr>
  </w:style>
  <w:style w:type="character" w:customStyle="1" w:styleId="NaslovZnak">
    <w:name w:val="Naslov Znak"/>
    <w:basedOn w:val="Privzetapisavaodstavka"/>
    <w:link w:val="Naslov"/>
    <w:uiPriority w:val="10"/>
    <w:rsid w:val="008A20D0"/>
    <w:rPr>
      <w:rFonts w:ascii="Open Sans" w:eastAsia="Open Sans" w:hAnsi="Open Sans" w:cs="Open Sans"/>
      <w:b/>
      <w:sz w:val="72"/>
      <w:szCs w:val="72"/>
    </w:rPr>
  </w:style>
  <w:style w:type="paragraph" w:styleId="Podnaslov">
    <w:name w:val="Subtitle"/>
    <w:basedOn w:val="Navaden"/>
    <w:next w:val="Navaden"/>
    <w:link w:val="PodnaslovZnak"/>
    <w:uiPriority w:val="11"/>
    <w:qFormat/>
    <w:rsid w:val="008A20D0"/>
    <w:pPr>
      <w:keepNext/>
      <w:keepLines/>
      <w:spacing w:before="360" w:after="80"/>
    </w:pPr>
    <w:rPr>
      <w:rFonts w:ascii="Georgia" w:eastAsia="Georgia" w:hAnsi="Georgia" w:cs="Georgia"/>
      <w:i/>
      <w:color w:val="666666"/>
      <w:sz w:val="48"/>
      <w:szCs w:val="48"/>
      <w:lang w:eastAsia="en-US"/>
    </w:rPr>
  </w:style>
  <w:style w:type="character" w:customStyle="1" w:styleId="PodnaslovZnak">
    <w:name w:val="Podnaslov Znak"/>
    <w:basedOn w:val="Privzetapisavaodstavka"/>
    <w:link w:val="Podnaslov"/>
    <w:uiPriority w:val="11"/>
    <w:rsid w:val="008A20D0"/>
    <w:rPr>
      <w:rFonts w:ascii="Georgia" w:eastAsia="Georgia" w:hAnsi="Georgia" w:cs="Georgia"/>
      <w:i/>
      <w:color w:val="666666"/>
      <w:sz w:val="48"/>
      <w:szCs w:val="48"/>
    </w:rPr>
  </w:style>
  <w:style w:type="paragraph" w:styleId="Telobesedila">
    <w:name w:val="Body Text"/>
    <w:basedOn w:val="Navaden"/>
    <w:link w:val="TelobesedilaZnak"/>
    <w:uiPriority w:val="99"/>
    <w:semiHidden/>
    <w:unhideWhenUsed/>
    <w:rsid w:val="00706EC7"/>
    <w:pPr>
      <w:spacing w:after="120"/>
    </w:pPr>
  </w:style>
  <w:style w:type="character" w:customStyle="1" w:styleId="TelobesedilaZnak">
    <w:name w:val="Telo besedila Znak"/>
    <w:basedOn w:val="Privzetapisavaodstavka"/>
    <w:link w:val="Telobesedila"/>
    <w:uiPriority w:val="99"/>
    <w:semiHidden/>
    <w:rsid w:val="00706EC7"/>
    <w:rPr>
      <w:rFonts w:ascii="Myriad Pro" w:hAnsi="Myriad Pro"/>
      <w:sz w:val="20"/>
      <w:lang w:eastAsia="sl-SI"/>
    </w:rPr>
  </w:style>
  <w:style w:type="paragraph" w:styleId="Brezrazmikov">
    <w:name w:val="No Spacing"/>
    <w:link w:val="BrezrazmikovZnak"/>
    <w:uiPriority w:val="1"/>
    <w:qFormat/>
    <w:rsid w:val="00EE2EBC"/>
    <w:pPr>
      <w:spacing w:after="0" w:line="240" w:lineRule="auto"/>
    </w:pPr>
    <w:rPr>
      <w:rFonts w:ascii="Calibri" w:eastAsia="Calibri" w:hAnsi="Calibri" w:cs="Times New Roman"/>
    </w:rPr>
  </w:style>
  <w:style w:type="character" w:customStyle="1" w:styleId="BrezrazmikovZnak">
    <w:name w:val="Brez razmikov Znak"/>
    <w:link w:val="Brezrazmikov"/>
    <w:uiPriority w:val="1"/>
    <w:rsid w:val="00EE2EB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4486923">
      <w:bodyDiv w:val="1"/>
      <w:marLeft w:val="0"/>
      <w:marRight w:val="0"/>
      <w:marTop w:val="0"/>
      <w:marBottom w:val="0"/>
      <w:divBdr>
        <w:top w:val="none" w:sz="0" w:space="0" w:color="auto"/>
        <w:left w:val="none" w:sz="0" w:space="0" w:color="auto"/>
        <w:bottom w:val="none" w:sz="0" w:space="0" w:color="auto"/>
        <w:right w:val="none" w:sz="0" w:space="0" w:color="auto"/>
      </w:divBdr>
    </w:div>
    <w:div w:id="880673218">
      <w:bodyDiv w:val="1"/>
      <w:marLeft w:val="0"/>
      <w:marRight w:val="0"/>
      <w:marTop w:val="0"/>
      <w:marBottom w:val="0"/>
      <w:divBdr>
        <w:top w:val="none" w:sz="0" w:space="0" w:color="auto"/>
        <w:left w:val="none" w:sz="0" w:space="0" w:color="auto"/>
        <w:bottom w:val="none" w:sz="0" w:space="0" w:color="auto"/>
        <w:right w:val="none" w:sz="0" w:space="0" w:color="auto"/>
      </w:divBdr>
    </w:div>
    <w:div w:id="1005211448">
      <w:bodyDiv w:val="1"/>
      <w:marLeft w:val="0"/>
      <w:marRight w:val="0"/>
      <w:marTop w:val="0"/>
      <w:marBottom w:val="0"/>
      <w:divBdr>
        <w:top w:val="none" w:sz="0" w:space="0" w:color="auto"/>
        <w:left w:val="none" w:sz="0" w:space="0" w:color="auto"/>
        <w:bottom w:val="none" w:sz="0" w:space="0" w:color="auto"/>
        <w:right w:val="none" w:sz="0" w:space="0" w:color="auto"/>
      </w:divBdr>
    </w:div>
    <w:div w:id="1433668718">
      <w:bodyDiv w:val="1"/>
      <w:marLeft w:val="0"/>
      <w:marRight w:val="0"/>
      <w:marTop w:val="0"/>
      <w:marBottom w:val="0"/>
      <w:divBdr>
        <w:top w:val="none" w:sz="0" w:space="0" w:color="auto"/>
        <w:left w:val="none" w:sz="0" w:space="0" w:color="auto"/>
        <w:bottom w:val="none" w:sz="0" w:space="0" w:color="auto"/>
        <w:right w:val="none" w:sz="0" w:space="0" w:color="auto"/>
      </w:divBdr>
    </w:div>
    <w:div w:id="1488786473">
      <w:bodyDiv w:val="1"/>
      <w:marLeft w:val="0"/>
      <w:marRight w:val="0"/>
      <w:marTop w:val="0"/>
      <w:marBottom w:val="0"/>
      <w:divBdr>
        <w:top w:val="none" w:sz="0" w:space="0" w:color="auto"/>
        <w:left w:val="none" w:sz="0" w:space="0" w:color="auto"/>
        <w:bottom w:val="none" w:sz="0" w:space="0" w:color="auto"/>
        <w:right w:val="none" w:sz="0" w:space="0" w:color="auto"/>
      </w:divBdr>
    </w:div>
    <w:div w:id="1935435291">
      <w:bodyDiv w:val="1"/>
      <w:marLeft w:val="0"/>
      <w:marRight w:val="0"/>
      <w:marTop w:val="0"/>
      <w:marBottom w:val="0"/>
      <w:divBdr>
        <w:top w:val="none" w:sz="0" w:space="0" w:color="auto"/>
        <w:left w:val="none" w:sz="0" w:space="0" w:color="auto"/>
        <w:bottom w:val="none" w:sz="0" w:space="0" w:color="auto"/>
        <w:right w:val="none" w:sz="0" w:space="0" w:color="auto"/>
      </w:divBdr>
    </w:div>
    <w:div w:id="2032025883">
      <w:bodyDiv w:val="1"/>
      <w:marLeft w:val="0"/>
      <w:marRight w:val="0"/>
      <w:marTop w:val="0"/>
      <w:marBottom w:val="0"/>
      <w:divBdr>
        <w:top w:val="none" w:sz="0" w:space="0" w:color="auto"/>
        <w:left w:val="none" w:sz="0" w:space="0" w:color="auto"/>
        <w:bottom w:val="none" w:sz="0" w:space="0" w:color="auto"/>
        <w:right w:val="none" w:sz="0" w:space="0" w:color="auto"/>
      </w:divBdr>
    </w:div>
    <w:div w:id="2045597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2771</Words>
  <Characters>15797</Characters>
  <Application>Microsoft Office Word</Application>
  <DocSecurity>0</DocSecurity>
  <Lines>131</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2022-09-15T09:50:00Z</dcterms:created>
  <dcterms:modified xsi:type="dcterms:W3CDTF">2022-10-18T07:14:00Z</dcterms:modified>
</cp:coreProperties>
</file>